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B5979" w:rsidRPr="004B5979" w:rsidRDefault="004B5979" w:rsidP="004B5979">
      <w:pPr>
        <w:pStyle w:val="Heading1"/>
      </w:pPr>
      <w:r w:rsidRPr="004B5979">
        <w:t>A School Story</w:t>
      </w:r>
    </w:p>
    <w:p w:rsidR="004B5979" w:rsidRPr="004B5979" w:rsidRDefault="005360E1" w:rsidP="004B5979">
      <w:pPr>
        <w:pStyle w:val="Heading2"/>
      </w:pPr>
      <w:r>
        <w:t>Comparing class r</w:t>
      </w:r>
      <w:bookmarkStart w:id="0" w:name="_GoBack"/>
      <w:bookmarkEnd w:id="0"/>
      <w:r w:rsidR="004B5979" w:rsidRPr="004B5979">
        <w:t>esults</w:t>
      </w:r>
    </w:p>
    <w:p w:rsidR="004B5979" w:rsidRPr="004B5979" w:rsidRDefault="004B5979" w:rsidP="004B5979">
      <w:pPr>
        <w:pStyle w:val="Heading3"/>
      </w:pPr>
      <w:r w:rsidRPr="004B5979">
        <w:t>The story:</w:t>
      </w:r>
    </w:p>
    <w:p w:rsidR="004B5979" w:rsidRPr="004B5979" w:rsidRDefault="004B5979" w:rsidP="004B5979"/>
    <w:p w:rsidR="004B5979" w:rsidRPr="004B5979" w:rsidRDefault="004B5979" w:rsidP="004B5979">
      <w:r w:rsidRPr="004B5979">
        <w:t xml:space="preserve">Ms Vera </w:t>
      </w:r>
      <w:proofErr w:type="spellStart"/>
      <w:r w:rsidRPr="004B5979">
        <w:t>Ance</w:t>
      </w:r>
      <w:proofErr w:type="spellEnd"/>
      <w:r w:rsidRPr="004B5979">
        <w:t xml:space="preserve"> is a Year 11 Geography teacher. Her colleague, </w:t>
      </w:r>
      <w:r>
        <w:t xml:space="preserve">Mr </w:t>
      </w:r>
      <w:r w:rsidRPr="004B5979">
        <w:t xml:space="preserve">Norman, teaches the other Year 11 Geography class at the school. It was with some trepidation that Ms </w:t>
      </w:r>
      <w:proofErr w:type="spellStart"/>
      <w:r w:rsidRPr="004B5979">
        <w:t>Ance</w:t>
      </w:r>
      <w:proofErr w:type="spellEnd"/>
      <w:r w:rsidRPr="004B5979">
        <w:t xml:space="preserve"> knocked on the office door of the Principal, </w:t>
      </w:r>
      <w:r>
        <w:t xml:space="preserve">Mr </w:t>
      </w:r>
      <w:r w:rsidRPr="004B5979">
        <w:t xml:space="preserve">Hastie. She had come to ask for extra materials and teacher assistance for her Geography class. </w:t>
      </w:r>
      <w:r>
        <w:t xml:space="preserve">Mr </w:t>
      </w:r>
      <w:r w:rsidRPr="004B5979">
        <w:t>Hastie was a man of few words and somewhat prone to jumping to conclusions.</w:t>
      </w:r>
    </w:p>
    <w:p w:rsidR="004B5979" w:rsidRPr="004B5979" w:rsidRDefault="004B5979" w:rsidP="004B5979"/>
    <w:p w:rsidR="004B5979" w:rsidRPr="004B5979" w:rsidRDefault="004B5979" w:rsidP="004B5979">
      <w:r w:rsidRPr="004B5979">
        <w:t xml:space="preserve">Ms </w:t>
      </w:r>
      <w:proofErr w:type="spellStart"/>
      <w:r w:rsidRPr="004B5979">
        <w:t>Ance</w:t>
      </w:r>
      <w:proofErr w:type="spellEnd"/>
      <w:r w:rsidRPr="004B5979">
        <w:t xml:space="preserve"> explained how her nerves were "like piano wires" as she struggled to cope with her Geography class. Some of the students seemed to be bored whilst others needed everything explained over and over again.</w:t>
      </w:r>
    </w:p>
    <w:p w:rsidR="004B5979" w:rsidRPr="004B5979" w:rsidRDefault="004B5979" w:rsidP="004B5979"/>
    <w:p w:rsidR="004B5979" w:rsidRPr="004B5979" w:rsidRDefault="004B5979" w:rsidP="004B5979">
      <w:r w:rsidRPr="004B5979">
        <w:t xml:space="preserve">Mr </w:t>
      </w:r>
      <w:proofErr w:type="gramStart"/>
      <w:r w:rsidRPr="004B5979">
        <w:t>Hastie,</w:t>
      </w:r>
      <w:proofErr w:type="gramEnd"/>
      <w:r w:rsidRPr="004B5979">
        <w:t xml:space="preserve"> characteristically brought the meeting to an abrupt end.</w:t>
      </w:r>
      <w:r>
        <w:t xml:space="preserve"> </w:t>
      </w:r>
      <w:r w:rsidRPr="004B5979">
        <w:t xml:space="preserve">"I can't see what the problem is. The results from the last test show that your class average is about the same as </w:t>
      </w:r>
      <w:r>
        <w:t xml:space="preserve">Mr </w:t>
      </w:r>
      <w:r w:rsidRPr="004B5979">
        <w:t xml:space="preserve">Norman's and the range of marks is identical. You'll just have to pull yourself together </w:t>
      </w:r>
      <w:r>
        <w:t xml:space="preserve">Ms </w:t>
      </w:r>
      <w:proofErr w:type="spellStart"/>
      <w:r w:rsidRPr="004B5979">
        <w:t>Ance</w:t>
      </w:r>
      <w:proofErr w:type="spellEnd"/>
      <w:r w:rsidRPr="004B5979">
        <w:t>!"</w:t>
      </w:r>
    </w:p>
    <w:p w:rsidR="004B5979" w:rsidRPr="004B5979" w:rsidRDefault="004B5979" w:rsidP="004B5979"/>
    <w:p w:rsidR="004B5979" w:rsidRDefault="004B5979" w:rsidP="005360E1">
      <w:pPr>
        <w:spacing w:after="480"/>
      </w:pPr>
      <w:r>
        <w:t xml:space="preserve">Ms </w:t>
      </w:r>
      <w:proofErr w:type="spellStart"/>
      <w:r w:rsidRPr="004B5979">
        <w:t>Ance</w:t>
      </w:r>
      <w:proofErr w:type="spellEnd"/>
      <w:r w:rsidRPr="004B5979">
        <w:t xml:space="preserve"> is aware of our skills in statistical analysis and she has come to us for assistance. She has a copy of the results for the last test for her class and </w:t>
      </w:r>
      <w:r>
        <w:t xml:space="preserve">Mr </w:t>
      </w:r>
      <w:r w:rsidR="005360E1">
        <w:t>Norman's, shown below.</w:t>
      </w:r>
    </w:p>
    <w:tbl>
      <w:tblPr>
        <w:tblStyle w:val="TableGrid"/>
        <w:tblW w:w="0" w:type="auto"/>
        <w:jc w:val="center"/>
        <w:tblLook w:val="04A0" w:firstRow="1" w:lastRow="0" w:firstColumn="1" w:lastColumn="0" w:noHBand="0" w:noVBand="1"/>
      </w:tblPr>
      <w:tblGrid>
        <w:gridCol w:w="4006"/>
        <w:gridCol w:w="3873"/>
      </w:tblGrid>
      <w:tr w:rsidR="005360E1" w:rsidTr="005360E1">
        <w:trPr>
          <w:cnfStyle w:val="100000000000" w:firstRow="1" w:lastRow="0" w:firstColumn="0" w:lastColumn="0" w:oddVBand="0" w:evenVBand="0" w:oddHBand="0" w:evenHBand="0" w:firstRowFirstColumn="0" w:firstRowLastColumn="0" w:lastRowFirstColumn="0" w:lastRowLastColumn="0"/>
          <w:jc w:val="center"/>
        </w:trPr>
        <w:tc>
          <w:tcPr>
            <w:tcW w:w="0" w:type="auto"/>
          </w:tcPr>
          <w:p w:rsidR="005360E1" w:rsidRDefault="005360E1" w:rsidP="005360E1">
            <w:pPr>
              <w:spacing w:after="120"/>
            </w:pPr>
            <w:r>
              <w:t xml:space="preserve">Results (%) for Ms Vera </w:t>
            </w:r>
            <w:proofErr w:type="spellStart"/>
            <w:r>
              <w:t>Ance</w:t>
            </w:r>
            <w:proofErr w:type="spellEnd"/>
          </w:p>
        </w:tc>
        <w:tc>
          <w:tcPr>
            <w:tcW w:w="0" w:type="auto"/>
          </w:tcPr>
          <w:p w:rsidR="005360E1" w:rsidRDefault="005360E1" w:rsidP="005360E1">
            <w:pPr>
              <w:spacing w:after="120"/>
            </w:pPr>
            <w:r>
              <w:t>Results (%) for Mr Norman</w:t>
            </w:r>
          </w:p>
        </w:tc>
      </w:tr>
      <w:tr w:rsidR="005360E1" w:rsidTr="005360E1">
        <w:trPr>
          <w:jc w:val="center"/>
        </w:trPr>
        <w:tc>
          <w:tcPr>
            <w:tcW w:w="0" w:type="auto"/>
          </w:tcPr>
          <w:p w:rsidR="005360E1" w:rsidRDefault="005360E1" w:rsidP="005360E1">
            <w:pPr>
              <w:spacing w:after="120"/>
            </w:pPr>
            <w:r>
              <w:t>20, 20, 87, 42, 71, 98, 100, 84, 96,</w:t>
            </w:r>
          </w:p>
          <w:p w:rsidR="005360E1" w:rsidRDefault="005360E1" w:rsidP="005360E1">
            <w:pPr>
              <w:spacing w:after="120"/>
            </w:pPr>
            <w:r>
              <w:t>98, 46, 96, 100, 89, 82, 98, 100, 73,</w:t>
            </w:r>
          </w:p>
          <w:p w:rsidR="005360E1" w:rsidRDefault="005360E1" w:rsidP="005360E1">
            <w:pPr>
              <w:spacing w:after="120"/>
            </w:pPr>
            <w:r>
              <w:t>42, 13, 89, 27, 100, 27, 100, 20, 29,</w:t>
            </w:r>
          </w:p>
          <w:p w:rsidR="005360E1" w:rsidRDefault="005360E1" w:rsidP="005360E1">
            <w:pPr>
              <w:spacing w:after="120"/>
            </w:pPr>
            <w:r>
              <w:t>89, 22, 76</w:t>
            </w:r>
          </w:p>
        </w:tc>
        <w:tc>
          <w:tcPr>
            <w:tcW w:w="0" w:type="auto"/>
          </w:tcPr>
          <w:p w:rsidR="005360E1" w:rsidRDefault="005360E1" w:rsidP="005360E1">
            <w:pPr>
              <w:spacing w:after="120"/>
            </w:pPr>
            <w:r>
              <w:t xml:space="preserve">71, 77, 69, 60, 66, 65, 63, 54, 63, </w:t>
            </w:r>
          </w:p>
          <w:p w:rsidR="005360E1" w:rsidRDefault="005360E1" w:rsidP="005360E1">
            <w:pPr>
              <w:spacing w:after="120"/>
            </w:pPr>
            <w:r>
              <w:t xml:space="preserve">77, 57, 51, 49, 74, 77, 57, 60, 80, </w:t>
            </w:r>
          </w:p>
          <w:p w:rsidR="005360E1" w:rsidRDefault="005360E1" w:rsidP="005360E1">
            <w:pPr>
              <w:spacing w:after="120"/>
            </w:pPr>
            <w:r>
              <w:t>65, 74, 100, 57, 66, 57, 80, 69, 77,</w:t>
            </w:r>
          </w:p>
          <w:p w:rsidR="005360E1" w:rsidRDefault="005360E1" w:rsidP="005360E1">
            <w:pPr>
              <w:spacing w:after="120"/>
            </w:pPr>
            <w:r>
              <w:t>74, 13, 86</w:t>
            </w:r>
          </w:p>
        </w:tc>
      </w:tr>
    </w:tbl>
    <w:p w:rsidR="004B5979" w:rsidRPr="004B5979" w:rsidRDefault="004B5979" w:rsidP="004B5979">
      <w:pPr>
        <w:rPr>
          <w:b/>
        </w:rPr>
      </w:pPr>
    </w:p>
    <w:p w:rsidR="005360E1" w:rsidRDefault="005360E1">
      <w:pPr>
        <w:spacing w:after="200" w:line="276" w:lineRule="auto"/>
        <w:rPr>
          <w:b/>
        </w:rPr>
        <w:sectPr w:rsidR="005360E1" w:rsidSect="00607546">
          <w:footerReference w:type="default" r:id="rId9"/>
          <w:pgSz w:w="11906" w:h="16838"/>
          <w:pgMar w:top="1440" w:right="1080" w:bottom="1440" w:left="1080" w:header="454" w:footer="454" w:gutter="0"/>
          <w:cols w:space="708"/>
          <w:docGrid w:linePitch="360"/>
        </w:sectPr>
      </w:pPr>
    </w:p>
    <w:p w:rsidR="004B5979" w:rsidRPr="004B5979" w:rsidRDefault="004B5979" w:rsidP="005360E1">
      <w:pPr>
        <w:pStyle w:val="Heading2"/>
        <w:jc w:val="both"/>
      </w:pPr>
      <w:r w:rsidRPr="004B5979">
        <w:lastRenderedPageBreak/>
        <w:t>Analysis</w:t>
      </w:r>
      <w:r w:rsidRPr="004B5979">
        <w:tab/>
      </w:r>
      <w:r w:rsidRPr="004B5979">
        <w:tab/>
      </w:r>
      <w:r w:rsidRPr="004B5979">
        <w:tab/>
      </w:r>
      <w:r w:rsidRPr="004B5979">
        <w:tab/>
      </w:r>
    </w:p>
    <w:p w:rsidR="004B5979" w:rsidRPr="004B5979" w:rsidRDefault="004B5979" w:rsidP="005360E1">
      <w:pPr>
        <w:numPr>
          <w:ilvl w:val="0"/>
          <w:numId w:val="30"/>
        </w:numPr>
        <w:spacing w:after="120"/>
      </w:pPr>
      <w:r w:rsidRPr="004B5979">
        <w:t>Find the mean, the median and the standard deviation of both classes</w:t>
      </w:r>
    </w:p>
    <w:p w:rsidR="004B5979" w:rsidRPr="004B5979" w:rsidRDefault="004B5979" w:rsidP="005360E1">
      <w:pPr>
        <w:numPr>
          <w:ilvl w:val="0"/>
          <w:numId w:val="30"/>
        </w:numPr>
        <w:spacing w:after="120"/>
      </w:pPr>
      <w:r w:rsidRPr="004B5979">
        <w:t>Determine the 5 number summaries for both classes.</w:t>
      </w:r>
    </w:p>
    <w:p w:rsidR="004B5979" w:rsidRPr="004B5979" w:rsidRDefault="004B5979" w:rsidP="005360E1">
      <w:pPr>
        <w:numPr>
          <w:ilvl w:val="0"/>
          <w:numId w:val="30"/>
        </w:numPr>
        <w:spacing w:after="120"/>
      </w:pPr>
      <w:r w:rsidRPr="004B5979">
        <w:t>Determine the range and interq</w:t>
      </w:r>
      <w:r w:rsidR="005360E1">
        <w:t>uartile range for each class.</w:t>
      </w:r>
      <w:r w:rsidRPr="004B5979">
        <w:tab/>
      </w:r>
      <w:r w:rsidRPr="004B5979">
        <w:tab/>
      </w:r>
      <w:r w:rsidRPr="004B5979">
        <w:tab/>
      </w:r>
    </w:p>
    <w:p w:rsidR="004B5979" w:rsidRPr="004B5979" w:rsidRDefault="004B5979" w:rsidP="005360E1">
      <w:pPr>
        <w:numPr>
          <w:ilvl w:val="0"/>
          <w:numId w:val="30"/>
        </w:numPr>
        <w:spacing w:after="360"/>
        <w:ind w:left="714" w:hanging="357"/>
      </w:pPr>
      <w:r w:rsidRPr="004B5979">
        <w:t>Compare the two sets of class results by completing the table below:</w:t>
      </w:r>
    </w:p>
    <w:tbl>
      <w:tblPr>
        <w:tblStyle w:val="TableGrid"/>
        <w:tblW w:w="5000" w:type="pct"/>
        <w:jc w:val="center"/>
        <w:tblLook w:val="01E0" w:firstRow="1" w:lastRow="1" w:firstColumn="1" w:lastColumn="1" w:noHBand="0" w:noVBand="0"/>
      </w:tblPr>
      <w:tblGrid>
        <w:gridCol w:w="2659"/>
        <w:gridCol w:w="1701"/>
        <w:gridCol w:w="1843"/>
        <w:gridCol w:w="7971"/>
      </w:tblGrid>
      <w:tr w:rsidR="005360E1" w:rsidRPr="004B5979" w:rsidTr="005360E1">
        <w:trPr>
          <w:cnfStyle w:val="100000000000" w:firstRow="1" w:lastRow="0" w:firstColumn="0" w:lastColumn="0" w:oddVBand="0" w:evenVBand="0" w:oddHBand="0" w:evenHBand="0" w:firstRowFirstColumn="0" w:firstRowLastColumn="0" w:lastRowFirstColumn="0" w:lastRowLastColumn="0"/>
          <w:jc w:val="center"/>
        </w:trPr>
        <w:tc>
          <w:tcPr>
            <w:tcW w:w="938" w:type="pct"/>
          </w:tcPr>
          <w:p w:rsidR="004B5979" w:rsidRPr="004B5979" w:rsidRDefault="004B5979" w:rsidP="005360E1">
            <w:r w:rsidRPr="004B5979">
              <w:t>Characteristics</w:t>
            </w:r>
          </w:p>
        </w:tc>
        <w:tc>
          <w:tcPr>
            <w:tcW w:w="600" w:type="pct"/>
          </w:tcPr>
          <w:p w:rsidR="004B5979" w:rsidRPr="004B5979" w:rsidRDefault="004B5979" w:rsidP="005360E1">
            <w:r w:rsidRPr="004B5979">
              <w:t xml:space="preserve">Ms </w:t>
            </w:r>
            <w:proofErr w:type="spellStart"/>
            <w:r w:rsidRPr="004B5979">
              <w:t>Ance’s</w:t>
            </w:r>
            <w:proofErr w:type="spellEnd"/>
          </w:p>
          <w:p w:rsidR="004B5979" w:rsidRPr="004B5979" w:rsidRDefault="004B5979" w:rsidP="005360E1">
            <w:r w:rsidRPr="004B5979">
              <w:t>Class Results</w:t>
            </w:r>
          </w:p>
        </w:tc>
        <w:tc>
          <w:tcPr>
            <w:tcW w:w="650" w:type="pct"/>
          </w:tcPr>
          <w:p w:rsidR="004B5979" w:rsidRPr="004B5979" w:rsidRDefault="004B5979" w:rsidP="005360E1">
            <w:r w:rsidRPr="004B5979">
              <w:t>Mr Norman’s</w:t>
            </w:r>
          </w:p>
          <w:p w:rsidR="004B5979" w:rsidRPr="004B5979" w:rsidRDefault="004B5979" w:rsidP="005360E1">
            <w:r w:rsidRPr="004B5979">
              <w:t>Class Results</w:t>
            </w:r>
          </w:p>
        </w:tc>
        <w:tc>
          <w:tcPr>
            <w:tcW w:w="2811" w:type="pct"/>
          </w:tcPr>
          <w:p w:rsidR="004B5979" w:rsidRPr="004B5979" w:rsidRDefault="004B5979" w:rsidP="005360E1">
            <w:r w:rsidRPr="004B5979">
              <w:t xml:space="preserve">Comments on </w:t>
            </w:r>
          </w:p>
          <w:p w:rsidR="004B5979" w:rsidRPr="004B5979" w:rsidRDefault="004B5979" w:rsidP="005360E1">
            <w:r w:rsidRPr="004B5979">
              <w:t>similarities/differences</w:t>
            </w:r>
          </w:p>
        </w:tc>
      </w:tr>
      <w:tr w:rsidR="005360E1" w:rsidRPr="004B5979" w:rsidTr="005360E1">
        <w:trPr>
          <w:jc w:val="center"/>
        </w:trPr>
        <w:tc>
          <w:tcPr>
            <w:tcW w:w="938" w:type="pct"/>
            <w:vAlign w:val="center"/>
          </w:tcPr>
          <w:p w:rsidR="004B5979" w:rsidRPr="004B5979" w:rsidRDefault="004B5979" w:rsidP="005360E1">
            <w:pPr>
              <w:rPr>
                <w:b/>
              </w:rPr>
            </w:pPr>
            <w:r w:rsidRPr="004B5979">
              <w:rPr>
                <w:b/>
              </w:rPr>
              <w:t>Mean</w:t>
            </w:r>
          </w:p>
        </w:tc>
        <w:tc>
          <w:tcPr>
            <w:tcW w:w="600" w:type="pct"/>
          </w:tcPr>
          <w:p w:rsidR="004B5979" w:rsidRPr="004B5979" w:rsidRDefault="004B5979" w:rsidP="005360E1">
            <w:pPr>
              <w:rPr>
                <w:b/>
              </w:rPr>
            </w:pPr>
          </w:p>
        </w:tc>
        <w:tc>
          <w:tcPr>
            <w:tcW w:w="650" w:type="pct"/>
          </w:tcPr>
          <w:p w:rsidR="004B5979" w:rsidRPr="004B5979" w:rsidRDefault="004B5979" w:rsidP="005360E1">
            <w:pPr>
              <w:rPr>
                <w:b/>
              </w:rPr>
            </w:pPr>
          </w:p>
        </w:tc>
        <w:tc>
          <w:tcPr>
            <w:tcW w:w="2811" w:type="pct"/>
          </w:tcPr>
          <w:p w:rsidR="004B5979" w:rsidRPr="004B5979" w:rsidRDefault="004B5979" w:rsidP="005360E1">
            <w:pPr>
              <w:rPr>
                <w:b/>
              </w:rPr>
            </w:pPr>
          </w:p>
          <w:p w:rsidR="004B5979" w:rsidRPr="004B5979" w:rsidRDefault="004B5979" w:rsidP="005360E1">
            <w:pPr>
              <w:rPr>
                <w:b/>
              </w:rPr>
            </w:pPr>
          </w:p>
          <w:p w:rsidR="004B5979" w:rsidRPr="004B5979" w:rsidRDefault="004B5979" w:rsidP="005360E1">
            <w:pPr>
              <w:rPr>
                <w:b/>
              </w:rPr>
            </w:pPr>
          </w:p>
        </w:tc>
      </w:tr>
      <w:tr w:rsidR="005360E1" w:rsidRPr="004B5979" w:rsidTr="005360E1">
        <w:trPr>
          <w:jc w:val="center"/>
        </w:trPr>
        <w:tc>
          <w:tcPr>
            <w:tcW w:w="938" w:type="pct"/>
            <w:vAlign w:val="center"/>
          </w:tcPr>
          <w:p w:rsidR="004B5979" w:rsidRPr="004B5979" w:rsidRDefault="004B5979" w:rsidP="005360E1">
            <w:pPr>
              <w:rPr>
                <w:b/>
              </w:rPr>
            </w:pPr>
            <w:r w:rsidRPr="004B5979">
              <w:rPr>
                <w:b/>
              </w:rPr>
              <w:t>Median</w:t>
            </w:r>
          </w:p>
        </w:tc>
        <w:tc>
          <w:tcPr>
            <w:tcW w:w="600" w:type="pct"/>
          </w:tcPr>
          <w:p w:rsidR="004B5979" w:rsidRPr="004B5979" w:rsidRDefault="004B5979" w:rsidP="005360E1">
            <w:pPr>
              <w:rPr>
                <w:b/>
              </w:rPr>
            </w:pPr>
          </w:p>
        </w:tc>
        <w:tc>
          <w:tcPr>
            <w:tcW w:w="650" w:type="pct"/>
          </w:tcPr>
          <w:p w:rsidR="004B5979" w:rsidRPr="004B5979" w:rsidRDefault="004B5979" w:rsidP="005360E1">
            <w:pPr>
              <w:rPr>
                <w:b/>
              </w:rPr>
            </w:pPr>
          </w:p>
        </w:tc>
        <w:tc>
          <w:tcPr>
            <w:tcW w:w="2811" w:type="pct"/>
          </w:tcPr>
          <w:p w:rsidR="004B5979" w:rsidRPr="004B5979" w:rsidRDefault="004B5979" w:rsidP="005360E1">
            <w:pPr>
              <w:rPr>
                <w:b/>
              </w:rPr>
            </w:pPr>
          </w:p>
          <w:p w:rsidR="004B5979" w:rsidRPr="004B5979" w:rsidRDefault="004B5979" w:rsidP="005360E1">
            <w:pPr>
              <w:rPr>
                <w:b/>
              </w:rPr>
            </w:pPr>
          </w:p>
          <w:p w:rsidR="004B5979" w:rsidRPr="004B5979" w:rsidRDefault="004B5979" w:rsidP="005360E1">
            <w:pPr>
              <w:rPr>
                <w:b/>
              </w:rPr>
            </w:pPr>
          </w:p>
        </w:tc>
      </w:tr>
      <w:tr w:rsidR="005360E1" w:rsidRPr="004B5979" w:rsidTr="005360E1">
        <w:trPr>
          <w:jc w:val="center"/>
        </w:trPr>
        <w:tc>
          <w:tcPr>
            <w:tcW w:w="938" w:type="pct"/>
            <w:vAlign w:val="center"/>
          </w:tcPr>
          <w:p w:rsidR="004B5979" w:rsidRPr="004B5979" w:rsidRDefault="004B5979" w:rsidP="005360E1">
            <w:pPr>
              <w:rPr>
                <w:b/>
              </w:rPr>
            </w:pPr>
            <w:r w:rsidRPr="004B5979">
              <w:rPr>
                <w:b/>
              </w:rPr>
              <w:t>Standard deviation</w:t>
            </w:r>
          </w:p>
        </w:tc>
        <w:tc>
          <w:tcPr>
            <w:tcW w:w="600" w:type="pct"/>
          </w:tcPr>
          <w:p w:rsidR="004B5979" w:rsidRPr="004B5979" w:rsidRDefault="004B5979" w:rsidP="005360E1">
            <w:pPr>
              <w:rPr>
                <w:b/>
              </w:rPr>
            </w:pPr>
          </w:p>
        </w:tc>
        <w:tc>
          <w:tcPr>
            <w:tcW w:w="650" w:type="pct"/>
          </w:tcPr>
          <w:p w:rsidR="004B5979" w:rsidRPr="004B5979" w:rsidRDefault="004B5979" w:rsidP="005360E1">
            <w:pPr>
              <w:rPr>
                <w:b/>
              </w:rPr>
            </w:pPr>
          </w:p>
        </w:tc>
        <w:tc>
          <w:tcPr>
            <w:tcW w:w="2811" w:type="pct"/>
          </w:tcPr>
          <w:p w:rsidR="004B5979" w:rsidRPr="004B5979" w:rsidRDefault="004B5979" w:rsidP="005360E1">
            <w:pPr>
              <w:rPr>
                <w:b/>
              </w:rPr>
            </w:pPr>
          </w:p>
          <w:p w:rsidR="004B5979" w:rsidRPr="004B5979" w:rsidRDefault="004B5979" w:rsidP="005360E1">
            <w:pPr>
              <w:rPr>
                <w:b/>
              </w:rPr>
            </w:pPr>
          </w:p>
          <w:p w:rsidR="004B5979" w:rsidRPr="004B5979" w:rsidRDefault="004B5979" w:rsidP="005360E1">
            <w:pPr>
              <w:rPr>
                <w:b/>
              </w:rPr>
            </w:pPr>
          </w:p>
        </w:tc>
      </w:tr>
      <w:tr w:rsidR="005360E1" w:rsidRPr="004B5979" w:rsidTr="005360E1">
        <w:trPr>
          <w:jc w:val="center"/>
        </w:trPr>
        <w:tc>
          <w:tcPr>
            <w:tcW w:w="938" w:type="pct"/>
            <w:vAlign w:val="center"/>
          </w:tcPr>
          <w:p w:rsidR="004B5979" w:rsidRPr="004B5979" w:rsidRDefault="004B5979" w:rsidP="005360E1">
            <w:pPr>
              <w:rPr>
                <w:b/>
              </w:rPr>
            </w:pPr>
            <w:r w:rsidRPr="004B5979">
              <w:rPr>
                <w:b/>
              </w:rPr>
              <w:t>Range</w:t>
            </w:r>
          </w:p>
        </w:tc>
        <w:tc>
          <w:tcPr>
            <w:tcW w:w="600" w:type="pct"/>
          </w:tcPr>
          <w:p w:rsidR="004B5979" w:rsidRPr="004B5979" w:rsidRDefault="004B5979" w:rsidP="005360E1">
            <w:pPr>
              <w:rPr>
                <w:b/>
              </w:rPr>
            </w:pPr>
          </w:p>
        </w:tc>
        <w:tc>
          <w:tcPr>
            <w:tcW w:w="650" w:type="pct"/>
          </w:tcPr>
          <w:p w:rsidR="004B5979" w:rsidRPr="004B5979" w:rsidRDefault="004B5979" w:rsidP="005360E1">
            <w:pPr>
              <w:rPr>
                <w:b/>
              </w:rPr>
            </w:pPr>
          </w:p>
        </w:tc>
        <w:tc>
          <w:tcPr>
            <w:tcW w:w="2811" w:type="pct"/>
          </w:tcPr>
          <w:p w:rsidR="004B5979" w:rsidRPr="004B5979" w:rsidRDefault="004B5979" w:rsidP="005360E1">
            <w:pPr>
              <w:rPr>
                <w:b/>
              </w:rPr>
            </w:pPr>
          </w:p>
          <w:p w:rsidR="004B5979" w:rsidRPr="004B5979" w:rsidRDefault="004B5979" w:rsidP="005360E1">
            <w:pPr>
              <w:rPr>
                <w:b/>
              </w:rPr>
            </w:pPr>
          </w:p>
          <w:p w:rsidR="004B5979" w:rsidRPr="004B5979" w:rsidRDefault="004B5979" w:rsidP="005360E1">
            <w:pPr>
              <w:rPr>
                <w:b/>
              </w:rPr>
            </w:pPr>
          </w:p>
        </w:tc>
      </w:tr>
      <w:tr w:rsidR="005360E1" w:rsidRPr="004B5979" w:rsidTr="005360E1">
        <w:trPr>
          <w:jc w:val="center"/>
        </w:trPr>
        <w:tc>
          <w:tcPr>
            <w:tcW w:w="938" w:type="pct"/>
            <w:vAlign w:val="center"/>
          </w:tcPr>
          <w:p w:rsidR="004B5979" w:rsidRPr="004B5979" w:rsidRDefault="004B5979" w:rsidP="005360E1">
            <w:pPr>
              <w:rPr>
                <w:b/>
              </w:rPr>
            </w:pPr>
            <w:r w:rsidRPr="004B5979">
              <w:rPr>
                <w:b/>
              </w:rPr>
              <w:t xml:space="preserve">Interquartile </w:t>
            </w:r>
            <w:smartTag w:uri="urn:schemas-microsoft-com:office:smarttags" w:element="PlaceType">
              <w:r w:rsidRPr="004B5979">
                <w:rPr>
                  <w:b/>
                </w:rPr>
                <w:t>Range</w:t>
              </w:r>
            </w:smartTag>
          </w:p>
        </w:tc>
        <w:tc>
          <w:tcPr>
            <w:tcW w:w="600" w:type="pct"/>
          </w:tcPr>
          <w:p w:rsidR="004B5979" w:rsidRPr="004B5979" w:rsidRDefault="004B5979" w:rsidP="005360E1">
            <w:pPr>
              <w:rPr>
                <w:b/>
              </w:rPr>
            </w:pPr>
          </w:p>
        </w:tc>
        <w:tc>
          <w:tcPr>
            <w:tcW w:w="650" w:type="pct"/>
          </w:tcPr>
          <w:p w:rsidR="004B5979" w:rsidRPr="004B5979" w:rsidRDefault="004B5979" w:rsidP="005360E1">
            <w:pPr>
              <w:rPr>
                <w:b/>
              </w:rPr>
            </w:pPr>
          </w:p>
        </w:tc>
        <w:tc>
          <w:tcPr>
            <w:tcW w:w="2811" w:type="pct"/>
          </w:tcPr>
          <w:p w:rsidR="004B5979" w:rsidRPr="004B5979" w:rsidRDefault="004B5979" w:rsidP="005360E1">
            <w:pPr>
              <w:rPr>
                <w:b/>
              </w:rPr>
            </w:pPr>
          </w:p>
          <w:p w:rsidR="004B5979" w:rsidRPr="004B5979" w:rsidRDefault="004B5979" w:rsidP="005360E1">
            <w:pPr>
              <w:rPr>
                <w:b/>
              </w:rPr>
            </w:pPr>
          </w:p>
          <w:p w:rsidR="004B5979" w:rsidRPr="004B5979" w:rsidRDefault="004B5979" w:rsidP="005360E1">
            <w:pPr>
              <w:rPr>
                <w:b/>
              </w:rPr>
            </w:pPr>
          </w:p>
          <w:p w:rsidR="004B5979" w:rsidRPr="004B5979" w:rsidRDefault="004B5979" w:rsidP="005360E1">
            <w:pPr>
              <w:rPr>
                <w:b/>
              </w:rPr>
            </w:pPr>
          </w:p>
        </w:tc>
      </w:tr>
      <w:tr w:rsidR="005360E1" w:rsidRPr="004B5979" w:rsidTr="005360E1">
        <w:trPr>
          <w:jc w:val="center"/>
        </w:trPr>
        <w:tc>
          <w:tcPr>
            <w:tcW w:w="938" w:type="pct"/>
            <w:vAlign w:val="center"/>
          </w:tcPr>
          <w:p w:rsidR="004B5979" w:rsidRPr="004B5979" w:rsidRDefault="004B5979" w:rsidP="005360E1">
            <w:pPr>
              <w:rPr>
                <w:b/>
              </w:rPr>
            </w:pPr>
            <w:r w:rsidRPr="004B5979">
              <w:rPr>
                <w:b/>
              </w:rPr>
              <w:t>Outliers</w:t>
            </w:r>
          </w:p>
        </w:tc>
        <w:tc>
          <w:tcPr>
            <w:tcW w:w="600" w:type="pct"/>
          </w:tcPr>
          <w:p w:rsidR="004B5979" w:rsidRPr="004B5979" w:rsidRDefault="004B5979" w:rsidP="005360E1">
            <w:pPr>
              <w:rPr>
                <w:b/>
              </w:rPr>
            </w:pPr>
          </w:p>
        </w:tc>
        <w:tc>
          <w:tcPr>
            <w:tcW w:w="650" w:type="pct"/>
          </w:tcPr>
          <w:p w:rsidR="004B5979" w:rsidRPr="004B5979" w:rsidRDefault="004B5979" w:rsidP="005360E1">
            <w:pPr>
              <w:rPr>
                <w:b/>
              </w:rPr>
            </w:pPr>
          </w:p>
        </w:tc>
        <w:tc>
          <w:tcPr>
            <w:tcW w:w="2811" w:type="pct"/>
          </w:tcPr>
          <w:p w:rsidR="004B5979" w:rsidRPr="004B5979" w:rsidRDefault="004B5979" w:rsidP="005360E1">
            <w:pPr>
              <w:rPr>
                <w:b/>
              </w:rPr>
            </w:pPr>
          </w:p>
          <w:p w:rsidR="004B5979" w:rsidRPr="004B5979" w:rsidRDefault="004B5979" w:rsidP="005360E1">
            <w:pPr>
              <w:rPr>
                <w:b/>
              </w:rPr>
            </w:pPr>
          </w:p>
          <w:p w:rsidR="004B5979" w:rsidRPr="004B5979" w:rsidRDefault="004B5979" w:rsidP="005360E1">
            <w:pPr>
              <w:rPr>
                <w:b/>
              </w:rPr>
            </w:pPr>
          </w:p>
        </w:tc>
      </w:tr>
      <w:tr w:rsidR="005360E1" w:rsidRPr="004B5979" w:rsidTr="005360E1">
        <w:trPr>
          <w:jc w:val="center"/>
        </w:trPr>
        <w:tc>
          <w:tcPr>
            <w:tcW w:w="938" w:type="pct"/>
            <w:vAlign w:val="center"/>
          </w:tcPr>
          <w:p w:rsidR="004B5979" w:rsidRPr="004B5979" w:rsidRDefault="004B5979" w:rsidP="005360E1">
            <w:pPr>
              <w:rPr>
                <w:b/>
              </w:rPr>
            </w:pPr>
          </w:p>
          <w:p w:rsidR="004B5979" w:rsidRPr="004B5979" w:rsidRDefault="004B5979" w:rsidP="005360E1">
            <w:pPr>
              <w:rPr>
                <w:b/>
              </w:rPr>
            </w:pPr>
            <w:r w:rsidRPr="004B5979">
              <w:rPr>
                <w:b/>
              </w:rPr>
              <w:t>Shape of distribution</w:t>
            </w:r>
          </w:p>
          <w:p w:rsidR="004B5979" w:rsidRPr="004B5979" w:rsidRDefault="004B5979" w:rsidP="005360E1">
            <w:pPr>
              <w:rPr>
                <w:b/>
              </w:rPr>
            </w:pPr>
          </w:p>
        </w:tc>
        <w:tc>
          <w:tcPr>
            <w:tcW w:w="600" w:type="pct"/>
          </w:tcPr>
          <w:p w:rsidR="004B5979" w:rsidRPr="004B5979" w:rsidRDefault="004B5979" w:rsidP="005360E1">
            <w:pPr>
              <w:rPr>
                <w:b/>
              </w:rPr>
            </w:pPr>
          </w:p>
          <w:p w:rsidR="004B5979" w:rsidRPr="004B5979" w:rsidRDefault="004B5979" w:rsidP="005360E1">
            <w:pPr>
              <w:rPr>
                <w:b/>
              </w:rPr>
            </w:pPr>
          </w:p>
          <w:p w:rsidR="004B5979" w:rsidRPr="004B5979" w:rsidRDefault="004B5979" w:rsidP="005360E1">
            <w:pPr>
              <w:rPr>
                <w:b/>
              </w:rPr>
            </w:pPr>
          </w:p>
        </w:tc>
        <w:tc>
          <w:tcPr>
            <w:tcW w:w="650" w:type="pct"/>
          </w:tcPr>
          <w:p w:rsidR="004B5979" w:rsidRPr="004B5979" w:rsidRDefault="004B5979" w:rsidP="005360E1">
            <w:pPr>
              <w:rPr>
                <w:b/>
              </w:rPr>
            </w:pPr>
          </w:p>
        </w:tc>
        <w:tc>
          <w:tcPr>
            <w:tcW w:w="2811" w:type="pct"/>
          </w:tcPr>
          <w:p w:rsidR="004B5979" w:rsidRPr="004B5979" w:rsidRDefault="004B5979" w:rsidP="005360E1">
            <w:pPr>
              <w:rPr>
                <w:b/>
              </w:rPr>
            </w:pPr>
          </w:p>
        </w:tc>
      </w:tr>
    </w:tbl>
    <w:p w:rsidR="004B5979" w:rsidRPr="004B5979" w:rsidRDefault="004B5979" w:rsidP="004B5979">
      <w:pPr>
        <w:rPr>
          <w:b/>
        </w:rPr>
      </w:pPr>
    </w:p>
    <w:p w:rsidR="004B5979" w:rsidRPr="004B5979" w:rsidRDefault="004B5979" w:rsidP="004B5979">
      <w:pPr>
        <w:rPr>
          <w:b/>
        </w:rPr>
      </w:pPr>
    </w:p>
    <w:p w:rsidR="004B5979" w:rsidRPr="005360E1" w:rsidRDefault="004B5979" w:rsidP="005360E1">
      <w:pPr>
        <w:pStyle w:val="ListParagraph"/>
        <w:numPr>
          <w:ilvl w:val="0"/>
          <w:numId w:val="30"/>
        </w:numPr>
        <w:rPr>
          <w:b/>
        </w:rPr>
      </w:pPr>
      <w:r w:rsidRPr="004B5979">
        <w:t xml:space="preserve">Write a paragraph explaining whether or not Ms </w:t>
      </w:r>
      <w:proofErr w:type="spellStart"/>
      <w:r w:rsidRPr="004B5979">
        <w:t>Ance</w:t>
      </w:r>
      <w:proofErr w:type="spellEnd"/>
      <w:r w:rsidR="005360E1">
        <w:t xml:space="preserve"> has a valid complaint. </w:t>
      </w:r>
      <w:r w:rsidRPr="004B5979">
        <w:t>Use the information from the comparison matrix above in your answer.</w:t>
      </w:r>
    </w:p>
    <w:p w:rsidR="009E1CED" w:rsidRDefault="005360E1" w:rsidP="005360E1">
      <w:pPr>
        <w:tabs>
          <w:tab w:val="left" w:pos="13608"/>
        </w:tabs>
        <w:spacing w:after="480"/>
        <w:rPr>
          <w:rStyle w:val="IntenseEmphasis"/>
          <w:b w:val="0"/>
          <w:bCs/>
          <w:i w:val="0"/>
          <w:iCs w:val="0"/>
          <w:color w:val="000000" w:themeColor="text1"/>
          <w:u w:val="single"/>
        </w:rPr>
      </w:pPr>
      <w:r>
        <w:rPr>
          <w:rStyle w:val="IntenseEmphasis"/>
          <w:b w:val="0"/>
          <w:bCs/>
          <w:i w:val="0"/>
          <w:iCs w:val="0"/>
          <w:color w:val="000000" w:themeColor="text1"/>
          <w:u w:val="single"/>
        </w:rPr>
        <w:tab/>
      </w:r>
    </w:p>
    <w:p w:rsidR="005360E1" w:rsidRDefault="005360E1" w:rsidP="005360E1">
      <w:pPr>
        <w:tabs>
          <w:tab w:val="left" w:pos="13608"/>
        </w:tabs>
        <w:spacing w:after="480"/>
        <w:rPr>
          <w:rStyle w:val="IntenseEmphasis"/>
          <w:b w:val="0"/>
          <w:bCs/>
          <w:i w:val="0"/>
          <w:iCs w:val="0"/>
          <w:color w:val="000000" w:themeColor="text1"/>
          <w:u w:val="single"/>
        </w:rPr>
      </w:pPr>
      <w:r>
        <w:rPr>
          <w:rStyle w:val="IntenseEmphasis"/>
          <w:b w:val="0"/>
          <w:bCs/>
          <w:i w:val="0"/>
          <w:iCs w:val="0"/>
          <w:color w:val="000000" w:themeColor="text1"/>
          <w:u w:val="single"/>
        </w:rPr>
        <w:tab/>
      </w:r>
    </w:p>
    <w:p w:rsidR="005360E1" w:rsidRDefault="005360E1" w:rsidP="005360E1">
      <w:pPr>
        <w:tabs>
          <w:tab w:val="left" w:pos="13608"/>
        </w:tabs>
        <w:spacing w:after="480"/>
        <w:rPr>
          <w:rStyle w:val="IntenseEmphasis"/>
          <w:b w:val="0"/>
          <w:bCs/>
          <w:i w:val="0"/>
          <w:iCs w:val="0"/>
          <w:color w:val="000000" w:themeColor="text1"/>
          <w:u w:val="single"/>
        </w:rPr>
      </w:pPr>
      <w:r>
        <w:rPr>
          <w:rStyle w:val="IntenseEmphasis"/>
          <w:b w:val="0"/>
          <w:bCs/>
          <w:i w:val="0"/>
          <w:iCs w:val="0"/>
          <w:color w:val="000000" w:themeColor="text1"/>
          <w:u w:val="single"/>
        </w:rPr>
        <w:tab/>
      </w:r>
    </w:p>
    <w:p w:rsidR="005360E1" w:rsidRDefault="005360E1" w:rsidP="005360E1">
      <w:pPr>
        <w:tabs>
          <w:tab w:val="left" w:pos="13608"/>
        </w:tabs>
        <w:spacing w:after="480"/>
        <w:rPr>
          <w:rStyle w:val="IntenseEmphasis"/>
          <w:b w:val="0"/>
          <w:bCs/>
          <w:i w:val="0"/>
          <w:iCs w:val="0"/>
          <w:color w:val="000000" w:themeColor="text1"/>
          <w:u w:val="single"/>
        </w:rPr>
      </w:pPr>
      <w:r>
        <w:rPr>
          <w:rStyle w:val="IntenseEmphasis"/>
          <w:b w:val="0"/>
          <w:bCs/>
          <w:i w:val="0"/>
          <w:iCs w:val="0"/>
          <w:color w:val="000000" w:themeColor="text1"/>
          <w:u w:val="single"/>
        </w:rPr>
        <w:tab/>
      </w:r>
    </w:p>
    <w:p w:rsidR="005360E1" w:rsidRDefault="005360E1" w:rsidP="005360E1">
      <w:pPr>
        <w:tabs>
          <w:tab w:val="left" w:pos="13608"/>
        </w:tabs>
        <w:spacing w:after="480"/>
        <w:rPr>
          <w:rStyle w:val="IntenseEmphasis"/>
          <w:b w:val="0"/>
          <w:bCs/>
          <w:i w:val="0"/>
          <w:iCs w:val="0"/>
          <w:color w:val="000000" w:themeColor="text1"/>
          <w:u w:val="single"/>
        </w:rPr>
      </w:pPr>
      <w:r>
        <w:rPr>
          <w:rStyle w:val="IntenseEmphasis"/>
          <w:b w:val="0"/>
          <w:bCs/>
          <w:i w:val="0"/>
          <w:iCs w:val="0"/>
          <w:color w:val="000000" w:themeColor="text1"/>
          <w:u w:val="single"/>
        </w:rPr>
        <w:tab/>
      </w:r>
    </w:p>
    <w:p w:rsidR="005360E1" w:rsidRDefault="005360E1" w:rsidP="005360E1">
      <w:pPr>
        <w:tabs>
          <w:tab w:val="left" w:pos="13608"/>
        </w:tabs>
        <w:spacing w:after="480"/>
        <w:rPr>
          <w:rStyle w:val="IntenseEmphasis"/>
          <w:b w:val="0"/>
          <w:bCs/>
          <w:i w:val="0"/>
          <w:iCs w:val="0"/>
          <w:color w:val="000000" w:themeColor="text1"/>
          <w:u w:val="single"/>
        </w:rPr>
      </w:pPr>
      <w:r>
        <w:rPr>
          <w:rStyle w:val="IntenseEmphasis"/>
          <w:b w:val="0"/>
          <w:bCs/>
          <w:i w:val="0"/>
          <w:iCs w:val="0"/>
          <w:color w:val="000000" w:themeColor="text1"/>
          <w:u w:val="single"/>
        </w:rPr>
        <w:tab/>
      </w:r>
    </w:p>
    <w:p w:rsidR="005360E1" w:rsidRDefault="005360E1" w:rsidP="005360E1">
      <w:pPr>
        <w:tabs>
          <w:tab w:val="left" w:pos="13608"/>
        </w:tabs>
        <w:spacing w:after="480"/>
        <w:rPr>
          <w:rStyle w:val="IntenseEmphasis"/>
          <w:b w:val="0"/>
          <w:bCs/>
          <w:i w:val="0"/>
          <w:iCs w:val="0"/>
          <w:color w:val="000000" w:themeColor="text1"/>
          <w:u w:val="single"/>
        </w:rPr>
      </w:pPr>
      <w:r>
        <w:rPr>
          <w:rStyle w:val="IntenseEmphasis"/>
          <w:b w:val="0"/>
          <w:bCs/>
          <w:i w:val="0"/>
          <w:iCs w:val="0"/>
          <w:color w:val="000000" w:themeColor="text1"/>
          <w:u w:val="single"/>
        </w:rPr>
        <w:tab/>
      </w:r>
    </w:p>
    <w:p w:rsidR="005360E1" w:rsidRDefault="005360E1" w:rsidP="005360E1">
      <w:pPr>
        <w:tabs>
          <w:tab w:val="left" w:pos="13608"/>
        </w:tabs>
        <w:spacing w:after="480"/>
        <w:rPr>
          <w:rStyle w:val="IntenseEmphasis"/>
          <w:b w:val="0"/>
          <w:bCs/>
          <w:i w:val="0"/>
          <w:iCs w:val="0"/>
          <w:color w:val="000000" w:themeColor="text1"/>
          <w:u w:val="single"/>
        </w:rPr>
      </w:pPr>
      <w:r>
        <w:rPr>
          <w:rStyle w:val="IntenseEmphasis"/>
          <w:b w:val="0"/>
          <w:bCs/>
          <w:i w:val="0"/>
          <w:iCs w:val="0"/>
          <w:color w:val="000000" w:themeColor="text1"/>
          <w:u w:val="single"/>
        </w:rPr>
        <w:tab/>
      </w:r>
    </w:p>
    <w:p w:rsidR="005360E1" w:rsidRDefault="005360E1" w:rsidP="005360E1">
      <w:pPr>
        <w:tabs>
          <w:tab w:val="left" w:pos="13608"/>
        </w:tabs>
        <w:spacing w:after="480"/>
        <w:rPr>
          <w:rStyle w:val="IntenseEmphasis"/>
          <w:b w:val="0"/>
          <w:bCs/>
          <w:i w:val="0"/>
          <w:iCs w:val="0"/>
          <w:color w:val="000000" w:themeColor="text1"/>
          <w:u w:val="single"/>
        </w:rPr>
      </w:pPr>
      <w:r>
        <w:rPr>
          <w:rStyle w:val="IntenseEmphasis"/>
          <w:b w:val="0"/>
          <w:bCs/>
          <w:i w:val="0"/>
          <w:iCs w:val="0"/>
          <w:color w:val="000000" w:themeColor="text1"/>
          <w:u w:val="single"/>
        </w:rPr>
        <w:tab/>
      </w:r>
    </w:p>
    <w:p w:rsidR="005360E1" w:rsidRDefault="005360E1" w:rsidP="005360E1">
      <w:pPr>
        <w:tabs>
          <w:tab w:val="left" w:pos="13608"/>
        </w:tabs>
        <w:spacing w:after="480"/>
        <w:rPr>
          <w:rStyle w:val="IntenseEmphasis"/>
          <w:b w:val="0"/>
          <w:bCs/>
          <w:i w:val="0"/>
          <w:iCs w:val="0"/>
          <w:color w:val="000000" w:themeColor="text1"/>
          <w:u w:val="single"/>
        </w:rPr>
      </w:pPr>
      <w:r>
        <w:rPr>
          <w:rStyle w:val="IntenseEmphasis"/>
          <w:b w:val="0"/>
          <w:bCs/>
          <w:i w:val="0"/>
          <w:iCs w:val="0"/>
          <w:color w:val="000000" w:themeColor="text1"/>
          <w:u w:val="single"/>
        </w:rPr>
        <w:tab/>
      </w:r>
    </w:p>
    <w:p w:rsidR="005360E1" w:rsidRPr="005360E1" w:rsidRDefault="005360E1" w:rsidP="005360E1">
      <w:pPr>
        <w:tabs>
          <w:tab w:val="left" w:pos="13608"/>
        </w:tabs>
        <w:spacing w:after="480"/>
        <w:rPr>
          <w:rStyle w:val="IntenseEmphasis"/>
          <w:b w:val="0"/>
          <w:bCs/>
          <w:i w:val="0"/>
          <w:iCs w:val="0"/>
          <w:color w:val="000000" w:themeColor="text1"/>
          <w:u w:val="single"/>
        </w:rPr>
      </w:pPr>
      <w:r>
        <w:rPr>
          <w:rStyle w:val="IntenseEmphasis"/>
          <w:b w:val="0"/>
          <w:bCs/>
          <w:i w:val="0"/>
          <w:iCs w:val="0"/>
          <w:color w:val="000000" w:themeColor="text1"/>
          <w:u w:val="single"/>
        </w:rPr>
        <w:tab/>
      </w:r>
    </w:p>
    <w:sectPr w:rsidR="005360E1" w:rsidRPr="005360E1" w:rsidSect="005360E1">
      <w:pgSz w:w="16838" w:h="11906" w:orient="landscape"/>
      <w:pgMar w:top="709" w:right="1440" w:bottom="1080" w:left="144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979" w:rsidRDefault="004B5979" w:rsidP="00A7286E">
      <w:r>
        <w:separator/>
      </w:r>
    </w:p>
  </w:endnote>
  <w:endnote w:type="continuationSeparator" w:id="0">
    <w:p w:rsidR="004B5979" w:rsidRDefault="004B5979" w:rsidP="00A7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6B" w:rsidRPr="00745698" w:rsidRDefault="00745698" w:rsidP="00745698">
    <w:pPr>
      <w:pStyle w:val="Footer"/>
    </w:pPr>
    <w:r>
      <w:rPr>
        <w:noProof/>
        <w:lang w:val="en-AU" w:eastAsia="en-AU"/>
      </w:rPr>
      <w:drawing>
        <wp:inline distT="0" distB="0" distL="0" distR="0" wp14:anchorId="48C7B59A" wp14:editId="308EC377">
          <wp:extent cx="1234440" cy="4114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 that! logo high res_med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4114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979" w:rsidRDefault="004B5979" w:rsidP="00A7286E">
      <w:r>
        <w:separator/>
      </w:r>
    </w:p>
  </w:footnote>
  <w:footnote w:type="continuationSeparator" w:id="0">
    <w:p w:rsidR="004B5979" w:rsidRDefault="004B5979" w:rsidP="00A72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1506"/>
    <w:multiLevelType w:val="hybridMultilevel"/>
    <w:tmpl w:val="6C22F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CD2E83"/>
    <w:multiLevelType w:val="hybridMultilevel"/>
    <w:tmpl w:val="3C18D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570285"/>
    <w:multiLevelType w:val="hybridMultilevel"/>
    <w:tmpl w:val="B50E67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37740D"/>
    <w:multiLevelType w:val="hybridMultilevel"/>
    <w:tmpl w:val="B9B60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100E76"/>
    <w:multiLevelType w:val="hybridMultilevel"/>
    <w:tmpl w:val="DB5CD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164A76"/>
    <w:multiLevelType w:val="hybridMultilevel"/>
    <w:tmpl w:val="A1A4A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7577C29"/>
    <w:multiLevelType w:val="hybridMultilevel"/>
    <w:tmpl w:val="1BBA2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274351"/>
    <w:multiLevelType w:val="hybridMultilevel"/>
    <w:tmpl w:val="70921D5E"/>
    <w:lvl w:ilvl="0" w:tplc="2368D2FE">
      <w:start w:val="1"/>
      <w:numFmt w:val="decimal"/>
      <w:lvlText w:val="%1."/>
      <w:lvlJc w:val="left"/>
      <w:pPr>
        <w:tabs>
          <w:tab w:val="num" w:pos="720"/>
        </w:tabs>
        <w:ind w:left="720" w:hanging="360"/>
      </w:pPr>
      <w:rPr>
        <w:b w:val="0"/>
      </w:rPr>
    </w:lvl>
    <w:lvl w:ilvl="1" w:tplc="97CC10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E71731"/>
    <w:multiLevelType w:val="hybridMultilevel"/>
    <w:tmpl w:val="D8360F9E"/>
    <w:lvl w:ilvl="0" w:tplc="0C090001">
      <w:start w:val="1"/>
      <w:numFmt w:val="bullet"/>
      <w:lvlText w:val=""/>
      <w:lvlJc w:val="left"/>
      <w:pPr>
        <w:ind w:left="776" w:hanging="360"/>
      </w:pPr>
      <w:rPr>
        <w:rFonts w:ascii="Symbol" w:hAnsi="Symbol" w:hint="default"/>
      </w:rPr>
    </w:lvl>
    <w:lvl w:ilvl="1" w:tplc="0C090003">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
    <w:nsid w:val="33EF20EC"/>
    <w:multiLevelType w:val="hybridMultilevel"/>
    <w:tmpl w:val="5492C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4904089"/>
    <w:multiLevelType w:val="hybridMultilevel"/>
    <w:tmpl w:val="048CB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CD644F"/>
    <w:multiLevelType w:val="hybridMultilevel"/>
    <w:tmpl w:val="E23CA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5400E2C"/>
    <w:multiLevelType w:val="hybridMultilevel"/>
    <w:tmpl w:val="22764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674F64"/>
    <w:multiLevelType w:val="hybridMultilevel"/>
    <w:tmpl w:val="C53E8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474183"/>
    <w:multiLevelType w:val="hybridMultilevel"/>
    <w:tmpl w:val="257C9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E35CF9"/>
    <w:multiLevelType w:val="hybridMultilevel"/>
    <w:tmpl w:val="2F183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33582B"/>
    <w:multiLevelType w:val="hybridMultilevel"/>
    <w:tmpl w:val="412ED89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41C149C9"/>
    <w:multiLevelType w:val="hybridMultilevel"/>
    <w:tmpl w:val="EB6C2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4B6AA8"/>
    <w:multiLevelType w:val="hybridMultilevel"/>
    <w:tmpl w:val="2056C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8B38EF"/>
    <w:multiLevelType w:val="hybridMultilevel"/>
    <w:tmpl w:val="DAAC7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B03C89"/>
    <w:multiLevelType w:val="hybridMultilevel"/>
    <w:tmpl w:val="66703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84753E"/>
    <w:multiLevelType w:val="hybridMultilevel"/>
    <w:tmpl w:val="36502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886D9A"/>
    <w:multiLevelType w:val="hybridMultilevel"/>
    <w:tmpl w:val="EE2A7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D5C4EDF"/>
    <w:multiLevelType w:val="hybridMultilevel"/>
    <w:tmpl w:val="01800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DAA1377"/>
    <w:multiLevelType w:val="hybridMultilevel"/>
    <w:tmpl w:val="EA00B5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nsid w:val="5ED96367"/>
    <w:multiLevelType w:val="hybridMultilevel"/>
    <w:tmpl w:val="502E668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634F16BC"/>
    <w:multiLevelType w:val="hybridMultilevel"/>
    <w:tmpl w:val="A3AA5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5A12BF7"/>
    <w:multiLevelType w:val="hybridMultilevel"/>
    <w:tmpl w:val="A398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729625A"/>
    <w:multiLevelType w:val="hybridMultilevel"/>
    <w:tmpl w:val="A4ACE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C1C2BE2"/>
    <w:multiLevelType w:val="hybridMultilevel"/>
    <w:tmpl w:val="5AA6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A444C12"/>
    <w:multiLevelType w:val="hybridMultilevel"/>
    <w:tmpl w:val="3C76E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3"/>
  </w:num>
  <w:num w:numId="4">
    <w:abstractNumId w:val="21"/>
  </w:num>
  <w:num w:numId="5">
    <w:abstractNumId w:val="1"/>
  </w:num>
  <w:num w:numId="6">
    <w:abstractNumId w:val="22"/>
  </w:num>
  <w:num w:numId="7">
    <w:abstractNumId w:val="24"/>
  </w:num>
  <w:num w:numId="8">
    <w:abstractNumId w:val="30"/>
  </w:num>
  <w:num w:numId="9">
    <w:abstractNumId w:val="8"/>
  </w:num>
  <w:num w:numId="10">
    <w:abstractNumId w:val="17"/>
  </w:num>
  <w:num w:numId="11">
    <w:abstractNumId w:val="13"/>
  </w:num>
  <w:num w:numId="12">
    <w:abstractNumId w:val="23"/>
  </w:num>
  <w:num w:numId="13">
    <w:abstractNumId w:val="10"/>
  </w:num>
  <w:num w:numId="14">
    <w:abstractNumId w:val="6"/>
  </w:num>
  <w:num w:numId="15">
    <w:abstractNumId w:val="19"/>
  </w:num>
  <w:num w:numId="16">
    <w:abstractNumId w:val="29"/>
  </w:num>
  <w:num w:numId="17">
    <w:abstractNumId w:val="20"/>
  </w:num>
  <w:num w:numId="18">
    <w:abstractNumId w:val="27"/>
  </w:num>
  <w:num w:numId="19">
    <w:abstractNumId w:val="12"/>
  </w:num>
  <w:num w:numId="20">
    <w:abstractNumId w:val="9"/>
  </w:num>
  <w:num w:numId="21">
    <w:abstractNumId w:val="26"/>
  </w:num>
  <w:num w:numId="22">
    <w:abstractNumId w:val="11"/>
  </w:num>
  <w:num w:numId="23">
    <w:abstractNumId w:val="15"/>
  </w:num>
  <w:num w:numId="24">
    <w:abstractNumId w:val="2"/>
  </w:num>
  <w:num w:numId="25">
    <w:abstractNumId w:val="28"/>
  </w:num>
  <w:num w:numId="26">
    <w:abstractNumId w:val="14"/>
  </w:num>
  <w:num w:numId="27">
    <w:abstractNumId w:val="0"/>
  </w:num>
  <w:num w:numId="28">
    <w:abstractNumId w:val="4"/>
  </w:num>
  <w:num w:numId="29">
    <w:abstractNumId w:val="18"/>
  </w:num>
  <w:num w:numId="30">
    <w:abstractNumId w:val="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979"/>
    <w:rsid w:val="00012921"/>
    <w:rsid w:val="000353EE"/>
    <w:rsid w:val="00075800"/>
    <w:rsid w:val="00075D3F"/>
    <w:rsid w:val="00077124"/>
    <w:rsid w:val="00085B2A"/>
    <w:rsid w:val="00086DF8"/>
    <w:rsid w:val="00122C29"/>
    <w:rsid w:val="00164128"/>
    <w:rsid w:val="00173238"/>
    <w:rsid w:val="00181B99"/>
    <w:rsid w:val="00195F40"/>
    <w:rsid w:val="001E742A"/>
    <w:rsid w:val="001F3C58"/>
    <w:rsid w:val="00216EB1"/>
    <w:rsid w:val="00247FCA"/>
    <w:rsid w:val="00272A5D"/>
    <w:rsid w:val="002749D4"/>
    <w:rsid w:val="002A4B22"/>
    <w:rsid w:val="00311D98"/>
    <w:rsid w:val="00321AB1"/>
    <w:rsid w:val="003B4A83"/>
    <w:rsid w:val="003C3F31"/>
    <w:rsid w:val="00431598"/>
    <w:rsid w:val="00446881"/>
    <w:rsid w:val="00462531"/>
    <w:rsid w:val="00467752"/>
    <w:rsid w:val="00475D65"/>
    <w:rsid w:val="004A0EB2"/>
    <w:rsid w:val="004A2A2E"/>
    <w:rsid w:val="004B5979"/>
    <w:rsid w:val="004D50E6"/>
    <w:rsid w:val="004F659A"/>
    <w:rsid w:val="005360E1"/>
    <w:rsid w:val="005D67C4"/>
    <w:rsid w:val="005F34CB"/>
    <w:rsid w:val="00603ED1"/>
    <w:rsid w:val="00607546"/>
    <w:rsid w:val="00624FDB"/>
    <w:rsid w:val="00636E3A"/>
    <w:rsid w:val="00694D6B"/>
    <w:rsid w:val="006954CA"/>
    <w:rsid w:val="006E134B"/>
    <w:rsid w:val="006E29C5"/>
    <w:rsid w:val="00712756"/>
    <w:rsid w:val="00712D5D"/>
    <w:rsid w:val="007132CC"/>
    <w:rsid w:val="00720F3F"/>
    <w:rsid w:val="00721F2E"/>
    <w:rsid w:val="00745698"/>
    <w:rsid w:val="00752FBD"/>
    <w:rsid w:val="007753F4"/>
    <w:rsid w:val="0079623D"/>
    <w:rsid w:val="007B72FE"/>
    <w:rsid w:val="00805CE4"/>
    <w:rsid w:val="00846B28"/>
    <w:rsid w:val="0087126B"/>
    <w:rsid w:val="00891A46"/>
    <w:rsid w:val="008B5145"/>
    <w:rsid w:val="008C2161"/>
    <w:rsid w:val="008F0C7A"/>
    <w:rsid w:val="00901ED7"/>
    <w:rsid w:val="009545DC"/>
    <w:rsid w:val="00984F88"/>
    <w:rsid w:val="009E1CED"/>
    <w:rsid w:val="009E30DC"/>
    <w:rsid w:val="00A30A1F"/>
    <w:rsid w:val="00A318C9"/>
    <w:rsid w:val="00A540D8"/>
    <w:rsid w:val="00A7286E"/>
    <w:rsid w:val="00AC2CB4"/>
    <w:rsid w:val="00AF5B9F"/>
    <w:rsid w:val="00B25341"/>
    <w:rsid w:val="00B3186D"/>
    <w:rsid w:val="00B65103"/>
    <w:rsid w:val="00B91259"/>
    <w:rsid w:val="00B93F2B"/>
    <w:rsid w:val="00BA05AD"/>
    <w:rsid w:val="00BA3896"/>
    <w:rsid w:val="00BF2E29"/>
    <w:rsid w:val="00BF746D"/>
    <w:rsid w:val="00CC794E"/>
    <w:rsid w:val="00CF3218"/>
    <w:rsid w:val="00CF48C6"/>
    <w:rsid w:val="00CF7DC1"/>
    <w:rsid w:val="00D32CC7"/>
    <w:rsid w:val="00DD21ED"/>
    <w:rsid w:val="00DD5289"/>
    <w:rsid w:val="00DE034C"/>
    <w:rsid w:val="00DE3EE1"/>
    <w:rsid w:val="00DF65CC"/>
    <w:rsid w:val="00E200FA"/>
    <w:rsid w:val="00E53F2A"/>
    <w:rsid w:val="00E67D13"/>
    <w:rsid w:val="00F14E00"/>
    <w:rsid w:val="00F526BB"/>
    <w:rsid w:val="00F5788A"/>
    <w:rsid w:val="00F671AA"/>
    <w:rsid w:val="00F67A25"/>
    <w:rsid w:val="00F717AB"/>
    <w:rsid w:val="00F71C02"/>
    <w:rsid w:val="00F909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21F2E"/>
    <w:pPr>
      <w:spacing w:after="0" w:line="240" w:lineRule="auto"/>
    </w:pPr>
    <w:rPr>
      <w:rFonts w:ascii="Century Gothic" w:hAnsi="Century Gothic" w:cstheme="majorBidi"/>
      <w:bCs/>
      <w:color w:val="000000" w:themeColor="text1"/>
      <w:sz w:val="24"/>
    </w:rPr>
  </w:style>
  <w:style w:type="paragraph" w:styleId="Heading1">
    <w:name w:val="heading 1"/>
    <w:basedOn w:val="Normal"/>
    <w:next w:val="Normal"/>
    <w:link w:val="Heading1Char"/>
    <w:uiPriority w:val="1"/>
    <w:qFormat/>
    <w:rsid w:val="009E1CED"/>
    <w:pPr>
      <w:spacing w:before="480" w:after="240"/>
      <w:contextualSpacing/>
      <w:outlineLvl w:val="0"/>
    </w:pPr>
    <w:rPr>
      <w:caps/>
      <w:color w:val="0096D6"/>
      <w:sz w:val="48"/>
      <w:szCs w:val="40"/>
    </w:rPr>
  </w:style>
  <w:style w:type="paragraph" w:styleId="Heading2">
    <w:name w:val="heading 2"/>
    <w:basedOn w:val="Normal"/>
    <w:next w:val="Normal"/>
    <w:link w:val="Heading2Char"/>
    <w:uiPriority w:val="2"/>
    <w:qFormat/>
    <w:rsid w:val="00BF746D"/>
    <w:pPr>
      <w:spacing w:before="240" w:after="240"/>
      <w:outlineLvl w:val="1"/>
    </w:pPr>
    <w:rPr>
      <w:bCs w:val="0"/>
      <w:color w:val="0096D6"/>
      <w:sz w:val="36"/>
      <w:szCs w:val="24"/>
    </w:rPr>
  </w:style>
  <w:style w:type="paragraph" w:styleId="Heading3">
    <w:name w:val="heading 3"/>
    <w:basedOn w:val="Normal"/>
    <w:next w:val="Normal"/>
    <w:link w:val="Heading3Char"/>
    <w:uiPriority w:val="3"/>
    <w:qFormat/>
    <w:rsid w:val="00DE034C"/>
    <w:pPr>
      <w:spacing w:before="60"/>
      <w:outlineLvl w:val="2"/>
    </w:pPr>
    <w:rPr>
      <w:color w:val="6D1B1F"/>
      <w:sz w:val="32"/>
    </w:rPr>
  </w:style>
  <w:style w:type="paragraph" w:styleId="Heading4">
    <w:name w:val="heading 4"/>
    <w:basedOn w:val="Normal"/>
    <w:next w:val="Normal"/>
    <w:link w:val="Heading4Char"/>
    <w:uiPriority w:val="4"/>
    <w:qFormat/>
    <w:rsid w:val="00DE034C"/>
    <w:pPr>
      <w:keepNext/>
      <w:keepLines/>
      <w:spacing w:before="60" w:after="60"/>
      <w:outlineLvl w:val="3"/>
    </w:pPr>
    <w:rPr>
      <w:rFonts w:eastAsiaTheme="majorEastAsia"/>
      <w:b/>
      <w:bCs w:val="0"/>
      <w:iCs/>
      <w:color w:val="592D8E"/>
    </w:rPr>
  </w:style>
  <w:style w:type="paragraph" w:styleId="Heading5">
    <w:name w:val="heading 5"/>
    <w:basedOn w:val="Normal"/>
    <w:next w:val="Normal"/>
    <w:link w:val="Heading5Char"/>
    <w:uiPriority w:val="5"/>
    <w:rsid w:val="00B65103"/>
    <w:pPr>
      <w:keepNext/>
      <w:keepLines/>
      <w:spacing w:before="40"/>
      <w:outlineLvl w:val="4"/>
    </w:pPr>
    <w:rPr>
      <w:rFonts w:asciiTheme="majorHAnsi" w:eastAsiaTheme="majorEastAsia" w:hAnsiTheme="majorHAnsi"/>
      <w:b/>
      <w:i/>
      <w:color w:val="000000" w:themeColor="accent1" w:themeShade="7F"/>
      <w:sz w:val="23"/>
    </w:rPr>
  </w:style>
  <w:style w:type="paragraph" w:styleId="Heading6">
    <w:name w:val="heading 6"/>
    <w:basedOn w:val="Normal"/>
    <w:next w:val="Normal"/>
    <w:link w:val="Heading6Char"/>
    <w:uiPriority w:val="6"/>
    <w:unhideWhenUsed/>
    <w:rsid w:val="00012921"/>
    <w:pPr>
      <w:keepNext/>
      <w:keepLines/>
      <w:spacing w:before="200"/>
      <w:outlineLvl w:val="5"/>
    </w:pPr>
    <w:rPr>
      <w:rFonts w:asciiTheme="majorHAnsi" w:eastAsiaTheme="majorEastAsia" w:hAnsiTheme="majorHAnsi"/>
      <w:iCs/>
      <w:color w:val="00000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1CED"/>
    <w:rPr>
      <w:rFonts w:ascii="Century Gothic" w:hAnsi="Century Gothic"/>
      <w:caps/>
      <w:color w:val="0096D6"/>
      <w:sz w:val="48"/>
      <w:szCs w:val="40"/>
    </w:rPr>
  </w:style>
  <w:style w:type="character" w:customStyle="1" w:styleId="Heading2Char">
    <w:name w:val="Heading 2 Char"/>
    <w:basedOn w:val="DefaultParagraphFont"/>
    <w:link w:val="Heading2"/>
    <w:uiPriority w:val="2"/>
    <w:rsid w:val="00BF746D"/>
    <w:rPr>
      <w:rFonts w:ascii="Arial" w:hAnsi="Arial" w:cstheme="majorBidi"/>
      <w:bCs/>
      <w:color w:val="0096D6"/>
      <w:sz w:val="36"/>
      <w:szCs w:val="24"/>
    </w:rPr>
  </w:style>
  <w:style w:type="character" w:customStyle="1" w:styleId="Heading3Char">
    <w:name w:val="Heading 3 Char"/>
    <w:basedOn w:val="DefaultParagraphFont"/>
    <w:link w:val="Heading3"/>
    <w:uiPriority w:val="3"/>
    <w:rsid w:val="00DE034C"/>
    <w:rPr>
      <w:rFonts w:ascii="Century Gothic" w:hAnsi="Century Gothic"/>
      <w:color w:val="6D1B1F"/>
      <w:sz w:val="32"/>
      <w:szCs w:val="20"/>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Ind w:w="0" w:type="dxa"/>
      <w:tblBorders>
        <w:insideH w:val="single" w:sz="4" w:space="0" w:color="999999" w:themeColor="accent2"/>
      </w:tblBorders>
      <w:tblCellMar>
        <w:top w:w="0" w:type="dxa"/>
        <w:left w:w="108" w:type="dxa"/>
        <w:bottom w:w="0" w:type="dxa"/>
        <w:right w:w="108" w:type="dxa"/>
      </w:tblCellMar>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Ind w:w="0" w:type="dxa"/>
      <w:tblCellMar>
        <w:top w:w="142" w:type="dxa"/>
        <w:left w:w="142" w:type="dxa"/>
        <w:bottom w:w="0"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uiPriority w:val="29"/>
    <w:rsid w:val="00164128"/>
    <w:pPr>
      <w:spacing w:after="0" w:line="240" w:lineRule="auto"/>
    </w:pPr>
    <w:rPr>
      <w:sz w:val="2"/>
      <w:szCs w:val="2"/>
    </w:rPr>
  </w:style>
  <w:style w:type="character" w:styleId="Hyperlink">
    <w:name w:val="Hyperlink"/>
    <w:basedOn w:val="DefaultParagraphFont"/>
    <w:uiPriority w:val="99"/>
    <w:rsid w:val="00DF65CC"/>
    <w:rPr>
      <w:color w:val="0000FF"/>
      <w:u w:val="single" w:color="0000FF"/>
    </w:rPr>
  </w:style>
  <w:style w:type="table" w:styleId="TableGrid">
    <w:name w:val="Table Grid"/>
    <w:basedOn w:val="TableNormal"/>
    <w:uiPriority w:val="59"/>
    <w:rsid w:val="0071275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paragraph" w:customStyle="1" w:styleId="ReportTitle">
    <w:name w:val="Report Title"/>
    <w:basedOn w:val="Normal"/>
    <w:uiPriority w:val="7"/>
    <w:qFormat/>
    <w:rsid w:val="00DE034C"/>
    <w:pPr>
      <w:pBdr>
        <w:bottom w:val="single" w:sz="4" w:space="1" w:color="auto"/>
      </w:pBdr>
      <w:spacing w:line="920" w:lineRule="exact"/>
      <w:ind w:right="51"/>
    </w:pPr>
    <w:rPr>
      <w:b/>
      <w:caps/>
      <w:noProof/>
      <w:color w:val="0096D6"/>
      <w:sz w:val="76"/>
      <w:szCs w:val="96"/>
      <w:lang w:eastAsia="en-AU"/>
    </w:rPr>
  </w:style>
  <w:style w:type="paragraph" w:customStyle="1" w:styleId="ReportSubtitle">
    <w:name w:val="Report Subtitle"/>
    <w:basedOn w:val="ReportTitle"/>
    <w:uiPriority w:val="8"/>
    <w:rsid w:val="000353EE"/>
    <w:pPr>
      <w:spacing w:before="280" w:line="240" w:lineRule="auto"/>
    </w:pPr>
    <w:rPr>
      <w:sz w:val="48"/>
      <w:szCs w:val="48"/>
    </w:rPr>
  </w:style>
  <w:style w:type="paragraph" w:customStyle="1" w:styleId="Pull-outHeading">
    <w:name w:val="Pull-out Heading"/>
    <w:basedOn w:val="Normal"/>
    <w:uiPriority w:val="13"/>
    <w:rsid w:val="00CC794E"/>
    <w:pPr>
      <w:pBdr>
        <w:top w:val="single" w:sz="12" w:space="10" w:color="313133"/>
        <w:left w:val="single" w:sz="12" w:space="10" w:color="313133"/>
        <w:bottom w:val="single" w:sz="12" w:space="10" w:color="313133"/>
        <w:right w:val="single" w:sz="12" w:space="10" w:color="313133"/>
      </w:pBdr>
      <w:spacing w:after="60"/>
      <w:ind w:left="227" w:right="227"/>
    </w:pPr>
    <w:rPr>
      <w:b/>
      <w:color w:val="000000" w:themeColor="text2"/>
      <w:sz w:val="28"/>
    </w:rPr>
  </w:style>
  <w:style w:type="paragraph" w:customStyle="1" w:styleId="Pull-outSubheading">
    <w:name w:val="Pull-out Subheading"/>
    <w:basedOn w:val="Pull-outHeading"/>
    <w:uiPriority w:val="14"/>
    <w:qFormat/>
    <w:rsid w:val="00DE034C"/>
    <w:pPr>
      <w:spacing w:after="120"/>
    </w:pPr>
    <w:rPr>
      <w:b w:val="0"/>
      <w:color w:val="auto"/>
      <w:sz w:val="24"/>
    </w:rPr>
  </w:style>
  <w:style w:type="paragraph" w:customStyle="1" w:styleId="Pull-outText">
    <w:name w:val="Pull-out Text"/>
    <w:basedOn w:val="Pull-outSubheading"/>
    <w:uiPriority w:val="16"/>
    <w:rsid w:val="00195F40"/>
    <w:rPr>
      <w:b/>
      <w:i/>
      <w:sz w:val="22"/>
    </w:rPr>
  </w:style>
  <w:style w:type="paragraph" w:customStyle="1" w:styleId="PageNumber1">
    <w:name w:val="Page Number1"/>
    <w:basedOn w:val="Footer"/>
    <w:uiPriority w:val="17"/>
    <w:rsid w:val="008F0C7A"/>
    <w:pPr>
      <w:jc w:val="right"/>
    </w:pPr>
    <w:rPr>
      <w:noProof/>
      <w:color w:val="000000" w:themeColor="text2"/>
      <w:sz w:val="18"/>
      <w:szCs w:val="18"/>
      <w:lang w:val="en-AU" w:eastAsia="en-AU"/>
    </w:rPr>
  </w:style>
  <w:style w:type="paragraph" w:styleId="TOCHeading">
    <w:name w:val="TOC Heading"/>
    <w:basedOn w:val="Heading1"/>
    <w:next w:val="Normal"/>
    <w:uiPriority w:val="39"/>
    <w:unhideWhenUsed/>
    <w:qFormat/>
    <w:rsid w:val="008F0C7A"/>
    <w:pPr>
      <w:keepNext/>
      <w:keepLines/>
      <w:outlineLvl w:val="9"/>
    </w:pPr>
    <w:rPr>
      <w:rFonts w:eastAsiaTheme="majorEastAsia"/>
      <w:bCs w:val="0"/>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4"/>
    <w:rsid w:val="00DE034C"/>
    <w:rPr>
      <w:rFonts w:ascii="Century Gothic" w:eastAsiaTheme="majorEastAsia" w:hAnsi="Century Gothic" w:cstheme="majorBidi"/>
      <w:b/>
      <w:bCs/>
      <w:iCs/>
      <w:color w:val="592D8E"/>
      <w:sz w:val="24"/>
      <w:szCs w:val="20"/>
    </w:rPr>
  </w:style>
  <w:style w:type="character" w:styleId="SubtleEmphasis">
    <w:name w:val="Subtle Emphasis"/>
    <w:basedOn w:val="DefaultParagraphFont"/>
    <w:uiPriority w:val="19"/>
    <w:rsid w:val="008F0C7A"/>
    <w:rPr>
      <w:i/>
      <w:iCs/>
      <w:color w:val="808080" w:themeColor="text1" w:themeTint="7F"/>
    </w:rPr>
  </w:style>
  <w:style w:type="character" w:customStyle="1" w:styleId="Heading5Char">
    <w:name w:val="Heading 5 Char"/>
    <w:basedOn w:val="DefaultParagraphFont"/>
    <w:link w:val="Heading5"/>
    <w:uiPriority w:val="5"/>
    <w:rsid w:val="00B65103"/>
    <w:rPr>
      <w:rFonts w:asciiTheme="majorHAnsi" w:eastAsiaTheme="majorEastAsia" w:hAnsiTheme="majorHAnsi" w:cstheme="majorBidi"/>
      <w:b/>
      <w:i/>
      <w:color w:val="000000" w:themeColor="accent1" w:themeShade="7F"/>
      <w:sz w:val="23"/>
      <w:szCs w:val="20"/>
    </w:rPr>
  </w:style>
  <w:style w:type="paragraph" w:styleId="ListParagraph">
    <w:name w:val="List Paragraph"/>
    <w:basedOn w:val="Normal"/>
    <w:uiPriority w:val="34"/>
    <w:rsid w:val="00846B28"/>
    <w:pPr>
      <w:ind w:left="720"/>
      <w:contextualSpacing/>
    </w:pPr>
  </w:style>
  <w:style w:type="paragraph" w:styleId="FootnoteText">
    <w:name w:val="footnote text"/>
    <w:basedOn w:val="Normal"/>
    <w:link w:val="FootnoteTextChar"/>
    <w:uiPriority w:val="99"/>
    <w:semiHidden/>
    <w:unhideWhenUsed/>
    <w:rsid w:val="00846B28"/>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unhideWhenUsed/>
    <w:rsid w:val="00012921"/>
    <w:rPr>
      <w:b/>
      <w:bCs w:val="0"/>
      <w:color w:val="000000" w:themeColor="accent1"/>
      <w:sz w:val="18"/>
      <w:szCs w:val="18"/>
    </w:rPr>
  </w:style>
  <w:style w:type="character" w:customStyle="1" w:styleId="Heading6Char">
    <w:name w:val="Heading 6 Char"/>
    <w:basedOn w:val="DefaultParagraphFont"/>
    <w:link w:val="Heading6"/>
    <w:uiPriority w:val="6"/>
    <w:rsid w:val="00CC794E"/>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rsid w:val="00E67D13"/>
    <w:rPr>
      <w:b/>
      <w:bCs/>
      <w:smallCaps/>
      <w:spacing w:val="5"/>
    </w:rPr>
  </w:style>
  <w:style w:type="paragraph" w:customStyle="1" w:styleId="paragraph">
    <w:name w:val="paragraph"/>
    <w:basedOn w:val="Normal"/>
    <w:uiPriority w:val="39"/>
    <w:rsid w:val="006E29C5"/>
    <w:pPr>
      <w:spacing w:before="100" w:beforeAutospacing="1" w:after="100" w:afterAutospacing="1"/>
    </w:pPr>
    <w:rPr>
      <w:rFonts w:ascii="Times New Roman" w:eastAsia="Times New Roman" w:hAnsi="Times New Roman" w:cs="Times New Roman"/>
      <w:szCs w:val="24"/>
      <w:lang w:eastAsia="en-AU"/>
    </w:rPr>
  </w:style>
  <w:style w:type="character" w:customStyle="1" w:styleId="ng-directive">
    <w:name w:val="ng-directive"/>
    <w:basedOn w:val="DefaultParagraphFont"/>
    <w:uiPriority w:val="39"/>
    <w:rsid w:val="006E29C5"/>
  </w:style>
  <w:style w:type="character" w:styleId="FollowedHyperlink">
    <w:name w:val="FollowedHyperlink"/>
    <w:basedOn w:val="DefaultParagraphFont"/>
    <w:uiPriority w:val="99"/>
    <w:semiHidden/>
    <w:unhideWhenUsed/>
    <w:rsid w:val="00DF65CC"/>
    <w:rPr>
      <w:color w:val="800080" w:themeColor="followedHyperlink"/>
      <w:u w:val="single"/>
    </w:rPr>
  </w:style>
  <w:style w:type="paragraph" w:styleId="Quote">
    <w:name w:val="Quote"/>
    <w:basedOn w:val="Normal"/>
    <w:next w:val="Normal"/>
    <w:link w:val="QuoteChar"/>
    <w:uiPriority w:val="29"/>
    <w:qFormat/>
    <w:rsid w:val="00DE034C"/>
    <w:pPr>
      <w:tabs>
        <w:tab w:val="left" w:pos="567"/>
        <w:tab w:val="left" w:pos="1134"/>
      </w:tabs>
      <w:ind w:left="907"/>
    </w:pPr>
    <w:rPr>
      <w:i/>
      <w:iCs/>
    </w:rPr>
  </w:style>
  <w:style w:type="character" w:customStyle="1" w:styleId="QuoteChar">
    <w:name w:val="Quote Char"/>
    <w:basedOn w:val="DefaultParagraphFont"/>
    <w:link w:val="Quote"/>
    <w:uiPriority w:val="29"/>
    <w:rsid w:val="00DE034C"/>
    <w:rPr>
      <w:rFonts w:ascii="Century Gothic" w:hAnsi="Century Gothic"/>
      <w:i/>
      <w:iCs/>
      <w:color w:val="000000" w:themeColor="text1"/>
      <w:sz w:val="24"/>
      <w:szCs w:val="20"/>
    </w:rPr>
  </w:style>
  <w:style w:type="character" w:styleId="Strong">
    <w:name w:val="Strong"/>
    <w:basedOn w:val="DefaultParagraphFont"/>
    <w:uiPriority w:val="22"/>
    <w:qFormat/>
    <w:rsid w:val="00DE034C"/>
    <w:rPr>
      <w:rFonts w:ascii="Century Gothic" w:hAnsi="Century Gothic"/>
      <w:b/>
      <w:bCs/>
    </w:rPr>
  </w:style>
  <w:style w:type="character" w:styleId="Emphasis">
    <w:name w:val="Emphasis"/>
    <w:basedOn w:val="DefaultParagraphFont"/>
    <w:uiPriority w:val="20"/>
    <w:rsid w:val="00DE034C"/>
    <w:rPr>
      <w:i/>
      <w:iCs/>
    </w:rPr>
  </w:style>
  <w:style w:type="character" w:styleId="IntenseEmphasis">
    <w:name w:val="Intense Emphasis"/>
    <w:basedOn w:val="DefaultParagraphFont"/>
    <w:uiPriority w:val="21"/>
    <w:rsid w:val="00DE034C"/>
    <w:rPr>
      <w:b/>
      <w:bCs/>
      <w:i/>
      <w:iCs/>
      <w:color w:val="000000"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21F2E"/>
    <w:pPr>
      <w:spacing w:after="0" w:line="240" w:lineRule="auto"/>
    </w:pPr>
    <w:rPr>
      <w:rFonts w:ascii="Century Gothic" w:hAnsi="Century Gothic" w:cstheme="majorBidi"/>
      <w:bCs/>
      <w:color w:val="000000" w:themeColor="text1"/>
      <w:sz w:val="24"/>
    </w:rPr>
  </w:style>
  <w:style w:type="paragraph" w:styleId="Heading1">
    <w:name w:val="heading 1"/>
    <w:basedOn w:val="Normal"/>
    <w:next w:val="Normal"/>
    <w:link w:val="Heading1Char"/>
    <w:uiPriority w:val="1"/>
    <w:qFormat/>
    <w:rsid w:val="009E1CED"/>
    <w:pPr>
      <w:spacing w:before="480" w:after="240"/>
      <w:contextualSpacing/>
      <w:outlineLvl w:val="0"/>
    </w:pPr>
    <w:rPr>
      <w:caps/>
      <w:color w:val="0096D6"/>
      <w:sz w:val="48"/>
      <w:szCs w:val="40"/>
    </w:rPr>
  </w:style>
  <w:style w:type="paragraph" w:styleId="Heading2">
    <w:name w:val="heading 2"/>
    <w:basedOn w:val="Normal"/>
    <w:next w:val="Normal"/>
    <w:link w:val="Heading2Char"/>
    <w:uiPriority w:val="2"/>
    <w:qFormat/>
    <w:rsid w:val="00BF746D"/>
    <w:pPr>
      <w:spacing w:before="240" w:after="240"/>
      <w:outlineLvl w:val="1"/>
    </w:pPr>
    <w:rPr>
      <w:bCs w:val="0"/>
      <w:color w:val="0096D6"/>
      <w:sz w:val="36"/>
      <w:szCs w:val="24"/>
    </w:rPr>
  </w:style>
  <w:style w:type="paragraph" w:styleId="Heading3">
    <w:name w:val="heading 3"/>
    <w:basedOn w:val="Normal"/>
    <w:next w:val="Normal"/>
    <w:link w:val="Heading3Char"/>
    <w:uiPriority w:val="3"/>
    <w:qFormat/>
    <w:rsid w:val="00DE034C"/>
    <w:pPr>
      <w:spacing w:before="60"/>
      <w:outlineLvl w:val="2"/>
    </w:pPr>
    <w:rPr>
      <w:color w:val="6D1B1F"/>
      <w:sz w:val="32"/>
    </w:rPr>
  </w:style>
  <w:style w:type="paragraph" w:styleId="Heading4">
    <w:name w:val="heading 4"/>
    <w:basedOn w:val="Normal"/>
    <w:next w:val="Normal"/>
    <w:link w:val="Heading4Char"/>
    <w:uiPriority w:val="4"/>
    <w:qFormat/>
    <w:rsid w:val="00DE034C"/>
    <w:pPr>
      <w:keepNext/>
      <w:keepLines/>
      <w:spacing w:before="60" w:after="60"/>
      <w:outlineLvl w:val="3"/>
    </w:pPr>
    <w:rPr>
      <w:rFonts w:eastAsiaTheme="majorEastAsia"/>
      <w:b/>
      <w:bCs w:val="0"/>
      <w:iCs/>
      <w:color w:val="592D8E"/>
    </w:rPr>
  </w:style>
  <w:style w:type="paragraph" w:styleId="Heading5">
    <w:name w:val="heading 5"/>
    <w:basedOn w:val="Normal"/>
    <w:next w:val="Normal"/>
    <w:link w:val="Heading5Char"/>
    <w:uiPriority w:val="5"/>
    <w:rsid w:val="00B65103"/>
    <w:pPr>
      <w:keepNext/>
      <w:keepLines/>
      <w:spacing w:before="40"/>
      <w:outlineLvl w:val="4"/>
    </w:pPr>
    <w:rPr>
      <w:rFonts w:asciiTheme="majorHAnsi" w:eastAsiaTheme="majorEastAsia" w:hAnsiTheme="majorHAnsi"/>
      <w:b/>
      <w:i/>
      <w:color w:val="000000" w:themeColor="accent1" w:themeShade="7F"/>
      <w:sz w:val="23"/>
    </w:rPr>
  </w:style>
  <w:style w:type="paragraph" w:styleId="Heading6">
    <w:name w:val="heading 6"/>
    <w:basedOn w:val="Normal"/>
    <w:next w:val="Normal"/>
    <w:link w:val="Heading6Char"/>
    <w:uiPriority w:val="6"/>
    <w:unhideWhenUsed/>
    <w:rsid w:val="00012921"/>
    <w:pPr>
      <w:keepNext/>
      <w:keepLines/>
      <w:spacing w:before="200"/>
      <w:outlineLvl w:val="5"/>
    </w:pPr>
    <w:rPr>
      <w:rFonts w:asciiTheme="majorHAnsi" w:eastAsiaTheme="majorEastAsia" w:hAnsiTheme="majorHAnsi"/>
      <w:iCs/>
      <w:color w:val="00000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1CED"/>
    <w:rPr>
      <w:rFonts w:ascii="Century Gothic" w:hAnsi="Century Gothic"/>
      <w:caps/>
      <w:color w:val="0096D6"/>
      <w:sz w:val="48"/>
      <w:szCs w:val="40"/>
    </w:rPr>
  </w:style>
  <w:style w:type="character" w:customStyle="1" w:styleId="Heading2Char">
    <w:name w:val="Heading 2 Char"/>
    <w:basedOn w:val="DefaultParagraphFont"/>
    <w:link w:val="Heading2"/>
    <w:uiPriority w:val="2"/>
    <w:rsid w:val="00BF746D"/>
    <w:rPr>
      <w:rFonts w:ascii="Arial" w:hAnsi="Arial" w:cstheme="majorBidi"/>
      <w:bCs/>
      <w:color w:val="0096D6"/>
      <w:sz w:val="36"/>
      <w:szCs w:val="24"/>
    </w:rPr>
  </w:style>
  <w:style w:type="character" w:customStyle="1" w:styleId="Heading3Char">
    <w:name w:val="Heading 3 Char"/>
    <w:basedOn w:val="DefaultParagraphFont"/>
    <w:link w:val="Heading3"/>
    <w:uiPriority w:val="3"/>
    <w:rsid w:val="00DE034C"/>
    <w:rPr>
      <w:rFonts w:ascii="Century Gothic" w:hAnsi="Century Gothic"/>
      <w:color w:val="6D1B1F"/>
      <w:sz w:val="32"/>
      <w:szCs w:val="20"/>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Ind w:w="0" w:type="dxa"/>
      <w:tblBorders>
        <w:insideH w:val="single" w:sz="4" w:space="0" w:color="999999" w:themeColor="accent2"/>
      </w:tblBorders>
      <w:tblCellMar>
        <w:top w:w="0" w:type="dxa"/>
        <w:left w:w="108" w:type="dxa"/>
        <w:bottom w:w="0" w:type="dxa"/>
        <w:right w:w="108" w:type="dxa"/>
      </w:tblCellMar>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Ind w:w="0" w:type="dxa"/>
      <w:tblCellMar>
        <w:top w:w="142" w:type="dxa"/>
        <w:left w:w="142" w:type="dxa"/>
        <w:bottom w:w="0"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uiPriority w:val="29"/>
    <w:rsid w:val="00164128"/>
    <w:pPr>
      <w:spacing w:after="0" w:line="240" w:lineRule="auto"/>
    </w:pPr>
    <w:rPr>
      <w:sz w:val="2"/>
      <w:szCs w:val="2"/>
    </w:rPr>
  </w:style>
  <w:style w:type="character" w:styleId="Hyperlink">
    <w:name w:val="Hyperlink"/>
    <w:basedOn w:val="DefaultParagraphFont"/>
    <w:uiPriority w:val="99"/>
    <w:rsid w:val="00DF65CC"/>
    <w:rPr>
      <w:color w:val="0000FF"/>
      <w:u w:val="single" w:color="0000FF"/>
    </w:rPr>
  </w:style>
  <w:style w:type="table" w:styleId="TableGrid">
    <w:name w:val="Table Grid"/>
    <w:basedOn w:val="TableNormal"/>
    <w:uiPriority w:val="59"/>
    <w:rsid w:val="0071275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paragraph" w:customStyle="1" w:styleId="ReportTitle">
    <w:name w:val="Report Title"/>
    <w:basedOn w:val="Normal"/>
    <w:uiPriority w:val="7"/>
    <w:qFormat/>
    <w:rsid w:val="00DE034C"/>
    <w:pPr>
      <w:pBdr>
        <w:bottom w:val="single" w:sz="4" w:space="1" w:color="auto"/>
      </w:pBdr>
      <w:spacing w:line="920" w:lineRule="exact"/>
      <w:ind w:right="51"/>
    </w:pPr>
    <w:rPr>
      <w:b/>
      <w:caps/>
      <w:noProof/>
      <w:color w:val="0096D6"/>
      <w:sz w:val="76"/>
      <w:szCs w:val="96"/>
      <w:lang w:eastAsia="en-AU"/>
    </w:rPr>
  </w:style>
  <w:style w:type="paragraph" w:customStyle="1" w:styleId="ReportSubtitle">
    <w:name w:val="Report Subtitle"/>
    <w:basedOn w:val="ReportTitle"/>
    <w:uiPriority w:val="8"/>
    <w:rsid w:val="000353EE"/>
    <w:pPr>
      <w:spacing w:before="280" w:line="240" w:lineRule="auto"/>
    </w:pPr>
    <w:rPr>
      <w:sz w:val="48"/>
      <w:szCs w:val="48"/>
    </w:rPr>
  </w:style>
  <w:style w:type="paragraph" w:customStyle="1" w:styleId="Pull-outHeading">
    <w:name w:val="Pull-out Heading"/>
    <w:basedOn w:val="Normal"/>
    <w:uiPriority w:val="13"/>
    <w:rsid w:val="00CC794E"/>
    <w:pPr>
      <w:pBdr>
        <w:top w:val="single" w:sz="12" w:space="10" w:color="313133"/>
        <w:left w:val="single" w:sz="12" w:space="10" w:color="313133"/>
        <w:bottom w:val="single" w:sz="12" w:space="10" w:color="313133"/>
        <w:right w:val="single" w:sz="12" w:space="10" w:color="313133"/>
      </w:pBdr>
      <w:spacing w:after="60"/>
      <w:ind w:left="227" w:right="227"/>
    </w:pPr>
    <w:rPr>
      <w:b/>
      <w:color w:val="000000" w:themeColor="text2"/>
      <w:sz w:val="28"/>
    </w:rPr>
  </w:style>
  <w:style w:type="paragraph" w:customStyle="1" w:styleId="Pull-outSubheading">
    <w:name w:val="Pull-out Subheading"/>
    <w:basedOn w:val="Pull-outHeading"/>
    <w:uiPriority w:val="14"/>
    <w:qFormat/>
    <w:rsid w:val="00DE034C"/>
    <w:pPr>
      <w:spacing w:after="120"/>
    </w:pPr>
    <w:rPr>
      <w:b w:val="0"/>
      <w:color w:val="auto"/>
      <w:sz w:val="24"/>
    </w:rPr>
  </w:style>
  <w:style w:type="paragraph" w:customStyle="1" w:styleId="Pull-outText">
    <w:name w:val="Pull-out Text"/>
    <w:basedOn w:val="Pull-outSubheading"/>
    <w:uiPriority w:val="16"/>
    <w:rsid w:val="00195F40"/>
    <w:rPr>
      <w:b/>
      <w:i/>
      <w:sz w:val="22"/>
    </w:rPr>
  </w:style>
  <w:style w:type="paragraph" w:customStyle="1" w:styleId="PageNumber1">
    <w:name w:val="Page Number1"/>
    <w:basedOn w:val="Footer"/>
    <w:uiPriority w:val="17"/>
    <w:rsid w:val="008F0C7A"/>
    <w:pPr>
      <w:jc w:val="right"/>
    </w:pPr>
    <w:rPr>
      <w:noProof/>
      <w:color w:val="000000" w:themeColor="text2"/>
      <w:sz w:val="18"/>
      <w:szCs w:val="18"/>
      <w:lang w:val="en-AU" w:eastAsia="en-AU"/>
    </w:rPr>
  </w:style>
  <w:style w:type="paragraph" w:styleId="TOCHeading">
    <w:name w:val="TOC Heading"/>
    <w:basedOn w:val="Heading1"/>
    <w:next w:val="Normal"/>
    <w:uiPriority w:val="39"/>
    <w:unhideWhenUsed/>
    <w:qFormat/>
    <w:rsid w:val="008F0C7A"/>
    <w:pPr>
      <w:keepNext/>
      <w:keepLines/>
      <w:outlineLvl w:val="9"/>
    </w:pPr>
    <w:rPr>
      <w:rFonts w:eastAsiaTheme="majorEastAsia"/>
      <w:bCs w:val="0"/>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4"/>
    <w:rsid w:val="00DE034C"/>
    <w:rPr>
      <w:rFonts w:ascii="Century Gothic" w:eastAsiaTheme="majorEastAsia" w:hAnsi="Century Gothic" w:cstheme="majorBidi"/>
      <w:b/>
      <w:bCs/>
      <w:iCs/>
      <w:color w:val="592D8E"/>
      <w:sz w:val="24"/>
      <w:szCs w:val="20"/>
    </w:rPr>
  </w:style>
  <w:style w:type="character" w:styleId="SubtleEmphasis">
    <w:name w:val="Subtle Emphasis"/>
    <w:basedOn w:val="DefaultParagraphFont"/>
    <w:uiPriority w:val="19"/>
    <w:rsid w:val="008F0C7A"/>
    <w:rPr>
      <w:i/>
      <w:iCs/>
      <w:color w:val="808080" w:themeColor="text1" w:themeTint="7F"/>
    </w:rPr>
  </w:style>
  <w:style w:type="character" w:customStyle="1" w:styleId="Heading5Char">
    <w:name w:val="Heading 5 Char"/>
    <w:basedOn w:val="DefaultParagraphFont"/>
    <w:link w:val="Heading5"/>
    <w:uiPriority w:val="5"/>
    <w:rsid w:val="00B65103"/>
    <w:rPr>
      <w:rFonts w:asciiTheme="majorHAnsi" w:eastAsiaTheme="majorEastAsia" w:hAnsiTheme="majorHAnsi" w:cstheme="majorBidi"/>
      <w:b/>
      <w:i/>
      <w:color w:val="000000" w:themeColor="accent1" w:themeShade="7F"/>
      <w:sz w:val="23"/>
      <w:szCs w:val="20"/>
    </w:rPr>
  </w:style>
  <w:style w:type="paragraph" w:styleId="ListParagraph">
    <w:name w:val="List Paragraph"/>
    <w:basedOn w:val="Normal"/>
    <w:uiPriority w:val="34"/>
    <w:rsid w:val="00846B28"/>
    <w:pPr>
      <w:ind w:left="720"/>
      <w:contextualSpacing/>
    </w:pPr>
  </w:style>
  <w:style w:type="paragraph" w:styleId="FootnoteText">
    <w:name w:val="footnote text"/>
    <w:basedOn w:val="Normal"/>
    <w:link w:val="FootnoteTextChar"/>
    <w:uiPriority w:val="99"/>
    <w:semiHidden/>
    <w:unhideWhenUsed/>
    <w:rsid w:val="00846B28"/>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unhideWhenUsed/>
    <w:rsid w:val="00012921"/>
    <w:rPr>
      <w:b/>
      <w:bCs w:val="0"/>
      <w:color w:val="000000" w:themeColor="accent1"/>
      <w:sz w:val="18"/>
      <w:szCs w:val="18"/>
    </w:rPr>
  </w:style>
  <w:style w:type="character" w:customStyle="1" w:styleId="Heading6Char">
    <w:name w:val="Heading 6 Char"/>
    <w:basedOn w:val="DefaultParagraphFont"/>
    <w:link w:val="Heading6"/>
    <w:uiPriority w:val="6"/>
    <w:rsid w:val="00CC794E"/>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rsid w:val="00E67D13"/>
    <w:rPr>
      <w:b/>
      <w:bCs/>
      <w:smallCaps/>
      <w:spacing w:val="5"/>
    </w:rPr>
  </w:style>
  <w:style w:type="paragraph" w:customStyle="1" w:styleId="paragraph">
    <w:name w:val="paragraph"/>
    <w:basedOn w:val="Normal"/>
    <w:uiPriority w:val="39"/>
    <w:rsid w:val="006E29C5"/>
    <w:pPr>
      <w:spacing w:before="100" w:beforeAutospacing="1" w:after="100" w:afterAutospacing="1"/>
    </w:pPr>
    <w:rPr>
      <w:rFonts w:ascii="Times New Roman" w:eastAsia="Times New Roman" w:hAnsi="Times New Roman" w:cs="Times New Roman"/>
      <w:szCs w:val="24"/>
      <w:lang w:eastAsia="en-AU"/>
    </w:rPr>
  </w:style>
  <w:style w:type="character" w:customStyle="1" w:styleId="ng-directive">
    <w:name w:val="ng-directive"/>
    <w:basedOn w:val="DefaultParagraphFont"/>
    <w:uiPriority w:val="39"/>
    <w:rsid w:val="006E29C5"/>
  </w:style>
  <w:style w:type="character" w:styleId="FollowedHyperlink">
    <w:name w:val="FollowedHyperlink"/>
    <w:basedOn w:val="DefaultParagraphFont"/>
    <w:uiPriority w:val="99"/>
    <w:semiHidden/>
    <w:unhideWhenUsed/>
    <w:rsid w:val="00DF65CC"/>
    <w:rPr>
      <w:color w:val="800080" w:themeColor="followedHyperlink"/>
      <w:u w:val="single"/>
    </w:rPr>
  </w:style>
  <w:style w:type="paragraph" w:styleId="Quote">
    <w:name w:val="Quote"/>
    <w:basedOn w:val="Normal"/>
    <w:next w:val="Normal"/>
    <w:link w:val="QuoteChar"/>
    <w:uiPriority w:val="29"/>
    <w:qFormat/>
    <w:rsid w:val="00DE034C"/>
    <w:pPr>
      <w:tabs>
        <w:tab w:val="left" w:pos="567"/>
        <w:tab w:val="left" w:pos="1134"/>
      </w:tabs>
      <w:ind w:left="907"/>
    </w:pPr>
    <w:rPr>
      <w:i/>
      <w:iCs/>
    </w:rPr>
  </w:style>
  <w:style w:type="character" w:customStyle="1" w:styleId="QuoteChar">
    <w:name w:val="Quote Char"/>
    <w:basedOn w:val="DefaultParagraphFont"/>
    <w:link w:val="Quote"/>
    <w:uiPriority w:val="29"/>
    <w:rsid w:val="00DE034C"/>
    <w:rPr>
      <w:rFonts w:ascii="Century Gothic" w:hAnsi="Century Gothic"/>
      <w:i/>
      <w:iCs/>
      <w:color w:val="000000" w:themeColor="text1"/>
      <w:sz w:val="24"/>
      <w:szCs w:val="20"/>
    </w:rPr>
  </w:style>
  <w:style w:type="character" w:styleId="Strong">
    <w:name w:val="Strong"/>
    <w:basedOn w:val="DefaultParagraphFont"/>
    <w:uiPriority w:val="22"/>
    <w:qFormat/>
    <w:rsid w:val="00DE034C"/>
    <w:rPr>
      <w:rFonts w:ascii="Century Gothic" w:hAnsi="Century Gothic"/>
      <w:b/>
      <w:bCs/>
    </w:rPr>
  </w:style>
  <w:style w:type="character" w:styleId="Emphasis">
    <w:name w:val="Emphasis"/>
    <w:basedOn w:val="DefaultParagraphFont"/>
    <w:uiPriority w:val="20"/>
    <w:rsid w:val="00DE034C"/>
    <w:rPr>
      <w:i/>
      <w:iCs/>
    </w:rPr>
  </w:style>
  <w:style w:type="character" w:styleId="IntenseEmphasis">
    <w:name w:val="Intense Emphasis"/>
    <w:basedOn w:val="DefaultParagraphFont"/>
    <w:uiPriority w:val="21"/>
    <w:rsid w:val="00DE034C"/>
    <w:rPr>
      <w:b/>
      <w:bCs/>
      <w:i/>
      <w:iCs/>
      <w:color w:val="000000"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6164">
      <w:bodyDiv w:val="1"/>
      <w:marLeft w:val="0"/>
      <w:marRight w:val="0"/>
      <w:marTop w:val="0"/>
      <w:marBottom w:val="0"/>
      <w:divBdr>
        <w:top w:val="none" w:sz="0" w:space="0" w:color="auto"/>
        <w:left w:val="none" w:sz="0" w:space="0" w:color="auto"/>
        <w:bottom w:val="none" w:sz="0" w:space="0" w:color="auto"/>
        <w:right w:val="none" w:sz="0" w:space="0" w:color="auto"/>
      </w:divBdr>
    </w:div>
    <w:div w:id="719481123">
      <w:bodyDiv w:val="1"/>
      <w:marLeft w:val="0"/>
      <w:marRight w:val="0"/>
      <w:marTop w:val="0"/>
      <w:marBottom w:val="0"/>
      <w:divBdr>
        <w:top w:val="none" w:sz="0" w:space="0" w:color="auto"/>
        <w:left w:val="none" w:sz="0" w:space="0" w:color="auto"/>
        <w:bottom w:val="none" w:sz="0" w:space="0" w:color="auto"/>
        <w:right w:val="none" w:sz="0" w:space="0" w:color="auto"/>
      </w:divBdr>
    </w:div>
    <w:div w:id="773860245">
      <w:bodyDiv w:val="1"/>
      <w:marLeft w:val="0"/>
      <w:marRight w:val="0"/>
      <w:marTop w:val="0"/>
      <w:marBottom w:val="0"/>
      <w:divBdr>
        <w:top w:val="none" w:sz="0" w:space="0" w:color="auto"/>
        <w:left w:val="none" w:sz="0" w:space="0" w:color="auto"/>
        <w:bottom w:val="none" w:sz="0" w:space="0" w:color="auto"/>
        <w:right w:val="none" w:sz="0" w:space="0" w:color="auto"/>
      </w:divBdr>
    </w:div>
    <w:div w:id="9646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ayne.woodford\AppData\Roaming\Microsoft\Templates\capthat.dotx" TargetMode="External"/></Relationships>
</file>

<file path=word/theme/theme1.xml><?xml version="1.0" encoding="utf-8"?>
<a:theme xmlns:a="http://schemas.openxmlformats.org/drawingml/2006/main" name="Office Theme">
  <a:themeElements>
    <a:clrScheme name="Media Access Australia Black">
      <a:dk1>
        <a:sysClr val="windowText" lastClr="000000"/>
      </a:dk1>
      <a:lt1>
        <a:sysClr val="window" lastClr="FFFFFF"/>
      </a:lt1>
      <a:dk2>
        <a:srgbClr val="000000"/>
      </a:dk2>
      <a:lt2>
        <a:srgbClr val="D1D3D4"/>
      </a:lt2>
      <a:accent1>
        <a:srgbClr val="000000"/>
      </a:accent1>
      <a:accent2>
        <a:srgbClr val="999999"/>
      </a:accent2>
      <a:accent3>
        <a:srgbClr val="4CAA48"/>
      </a:accent3>
      <a:accent4>
        <a:srgbClr val="D1D3D4"/>
      </a:accent4>
      <a:accent5>
        <a:srgbClr val="00AEEF"/>
      </a:accent5>
      <a:accent6>
        <a:srgbClr val="D80073"/>
      </a:accent6>
      <a:hlink>
        <a:srgbClr val="F2AF32"/>
      </a:hlink>
      <a:folHlink>
        <a:srgbClr val="800080"/>
      </a:folHlink>
    </a:clrScheme>
    <a:fontScheme name="Media Access Austral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83541-E5A7-4EFA-BAA9-D778E452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capthat.dotx</Template>
  <TotalTime>48</TotalTime>
  <Pages>3</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Netspin Multimedia</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Allayne Woodford</dc:creator>
  <cp:lastModifiedBy>Allayne Woodford</cp:lastModifiedBy>
  <cp:revision>1</cp:revision>
  <cp:lastPrinted>2012-11-27T03:58:00Z</cp:lastPrinted>
  <dcterms:created xsi:type="dcterms:W3CDTF">2014-05-13T06:53:00Z</dcterms:created>
  <dcterms:modified xsi:type="dcterms:W3CDTF">2014-05-13T07:45:00Z</dcterms:modified>
</cp:coreProperties>
</file>