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34769" w:rsidRDefault="00E535E6" w:rsidP="00E34769">
      <w:pPr>
        <w:pStyle w:val="Heading1"/>
        <w:spacing w:before="100" w:beforeAutospacing="1" w:after="100" w:afterAutospacing="1" w:line="240" w:lineRule="auto"/>
      </w:pPr>
      <w:r>
        <w:t>Mabo decision</w:t>
      </w:r>
    </w:p>
    <w:p w:rsidR="00E34769" w:rsidRDefault="00E34769" w:rsidP="00E34769">
      <w:pPr>
        <w:pStyle w:val="Heading2"/>
        <w:spacing w:before="100" w:beforeAutospacing="1" w:after="100" w:afterAutospacing="1" w:line="240" w:lineRule="auto"/>
      </w:pPr>
      <w:r>
        <w:t xml:space="preserve">Year </w:t>
      </w:r>
      <w:r w:rsidR="00E535E6">
        <w:t>10 history</w:t>
      </w:r>
      <w:r>
        <w:t xml:space="preserve"> (</w:t>
      </w:r>
      <w:r w:rsidR="00E535E6">
        <w:t xml:space="preserve">rights and freedoms) </w:t>
      </w:r>
    </w:p>
    <w:p w:rsidR="00E34769" w:rsidRDefault="00E34769" w:rsidP="00E34769">
      <w:pPr>
        <w:pStyle w:val="Heading3"/>
        <w:spacing w:before="100" w:beforeAutospacing="1" w:after="100" w:afterAutospacing="1" w:line="240" w:lineRule="auto"/>
      </w:pPr>
      <w:r>
        <w:t>Australian curriculum Learning objectives</w:t>
      </w:r>
    </w:p>
    <w:p w:rsidR="00E535E6" w:rsidRDefault="00A157D6" w:rsidP="00E535E6">
      <w:pPr>
        <w:pStyle w:val="ListParagraph"/>
        <w:numPr>
          <w:ilvl w:val="0"/>
          <w:numId w:val="40"/>
        </w:numPr>
      </w:pPr>
      <w:hyperlink r:id="rId9" w:history="1">
        <w:r w:rsidR="00E535E6" w:rsidRPr="00FC36C2">
          <w:rPr>
            <w:rStyle w:val="Hyperlink"/>
          </w:rPr>
          <w:t>ACDSEH106</w:t>
        </w:r>
      </w:hyperlink>
      <w:r w:rsidR="00E535E6">
        <w:rPr>
          <w:rStyle w:val="FootnoteReference"/>
          <w:color w:val="2495CE"/>
          <w:u w:val="single" w:color="2495CE"/>
        </w:rPr>
        <w:footnoteReference w:id="1"/>
      </w:r>
      <w:r w:rsidR="00E535E6">
        <w:t xml:space="preserve">: The significance of the following for the civil rights of Aboriginal and Torres Strait Islander peoples: 1962 right to vote federally; 1967 Referendum; Reconciliation; </w:t>
      </w:r>
      <w:proofErr w:type="spellStart"/>
      <w:r w:rsidR="00E535E6">
        <w:t>Mabo</w:t>
      </w:r>
      <w:proofErr w:type="spellEnd"/>
      <w:r w:rsidR="00E535E6">
        <w:t xml:space="preserve"> decision; Bringing Them Home Report (the Stolen Generations), the Apology</w:t>
      </w:r>
      <w:r w:rsidR="00547F52">
        <w:t>.</w:t>
      </w:r>
    </w:p>
    <w:p w:rsidR="00E34769" w:rsidRDefault="00E34769" w:rsidP="00E34769">
      <w:pPr>
        <w:pStyle w:val="Heading3"/>
        <w:spacing w:before="100" w:beforeAutospacing="1" w:after="100" w:afterAutospacing="1" w:line="240" w:lineRule="auto"/>
      </w:pPr>
      <w:r>
        <w:t>Resources required</w:t>
      </w:r>
    </w:p>
    <w:p w:rsidR="00E535E6" w:rsidRDefault="00A157D6" w:rsidP="00E34769">
      <w:pPr>
        <w:pStyle w:val="ListParagraph"/>
        <w:numPr>
          <w:ilvl w:val="0"/>
          <w:numId w:val="36"/>
        </w:numPr>
        <w:spacing w:before="100" w:beforeAutospacing="1" w:after="100" w:afterAutospacing="1"/>
      </w:pPr>
      <w:hyperlink r:id="rId10" w:history="1">
        <w:r w:rsidR="00E535E6" w:rsidRPr="00E535E6">
          <w:rPr>
            <w:rStyle w:val="Hyperlink"/>
          </w:rPr>
          <w:t xml:space="preserve">After </w:t>
        </w:r>
        <w:proofErr w:type="spellStart"/>
        <w:r w:rsidR="00E535E6" w:rsidRPr="00E535E6">
          <w:rPr>
            <w:rStyle w:val="Hyperlink"/>
          </w:rPr>
          <w:t>Mabo</w:t>
        </w:r>
        <w:proofErr w:type="spellEnd"/>
        <w:r w:rsidR="00E535E6" w:rsidRPr="00E535E6">
          <w:rPr>
            <w:rStyle w:val="Hyperlink"/>
          </w:rPr>
          <w:t>: Fiction of terra nullius</w:t>
        </w:r>
      </w:hyperlink>
      <w:r w:rsidR="00E535E6">
        <w:rPr>
          <w:rStyle w:val="FootnoteReference"/>
        </w:rPr>
        <w:footnoteReference w:id="2"/>
      </w:r>
      <w:r w:rsidR="00E535E6">
        <w:t xml:space="preserve"> (duration: 3.01)</w:t>
      </w:r>
    </w:p>
    <w:p w:rsidR="00E535E6" w:rsidRDefault="00A157D6" w:rsidP="00E34769">
      <w:pPr>
        <w:pStyle w:val="ListParagraph"/>
        <w:numPr>
          <w:ilvl w:val="0"/>
          <w:numId w:val="36"/>
        </w:numPr>
        <w:spacing w:before="100" w:beforeAutospacing="1" w:after="100" w:afterAutospacing="1"/>
      </w:pPr>
      <w:hyperlink r:id="rId11" w:history="1">
        <w:r w:rsidR="00E535E6" w:rsidRPr="00E535E6">
          <w:rPr>
            <w:rStyle w:val="Hyperlink"/>
          </w:rPr>
          <w:t xml:space="preserve">After </w:t>
        </w:r>
        <w:proofErr w:type="spellStart"/>
        <w:r w:rsidR="00E535E6" w:rsidRPr="00E535E6">
          <w:rPr>
            <w:rStyle w:val="Hyperlink"/>
          </w:rPr>
          <w:t>Mabo</w:t>
        </w:r>
        <w:proofErr w:type="spellEnd"/>
        <w:r w:rsidR="00E535E6" w:rsidRPr="00E535E6">
          <w:rPr>
            <w:rStyle w:val="Hyperlink"/>
          </w:rPr>
          <w:t>: A country’s shame</w:t>
        </w:r>
      </w:hyperlink>
      <w:r w:rsidR="00E535E6">
        <w:rPr>
          <w:rStyle w:val="FootnoteReference"/>
        </w:rPr>
        <w:footnoteReference w:id="3"/>
      </w:r>
      <w:r w:rsidR="00E535E6">
        <w:t xml:space="preserve"> (duration: 3.02)</w:t>
      </w:r>
    </w:p>
    <w:p w:rsidR="00E535E6" w:rsidRDefault="00A157D6" w:rsidP="00E34769">
      <w:pPr>
        <w:pStyle w:val="ListParagraph"/>
        <w:numPr>
          <w:ilvl w:val="0"/>
          <w:numId w:val="36"/>
        </w:numPr>
        <w:spacing w:before="100" w:beforeAutospacing="1" w:after="100" w:afterAutospacing="1"/>
      </w:pPr>
      <w:hyperlink r:id="rId12" w:history="1">
        <w:r w:rsidR="00E535E6" w:rsidRPr="00E535E6">
          <w:rPr>
            <w:rStyle w:val="Hyperlink"/>
          </w:rPr>
          <w:t xml:space="preserve">After </w:t>
        </w:r>
        <w:proofErr w:type="spellStart"/>
        <w:r w:rsidR="00E535E6" w:rsidRPr="00E535E6">
          <w:rPr>
            <w:rStyle w:val="Hyperlink"/>
          </w:rPr>
          <w:t>Mabo</w:t>
        </w:r>
        <w:proofErr w:type="spellEnd"/>
        <w:r w:rsidR="00E535E6" w:rsidRPr="00E535E6">
          <w:rPr>
            <w:rStyle w:val="Hyperlink"/>
          </w:rPr>
          <w:t>: Law stick</w:t>
        </w:r>
      </w:hyperlink>
      <w:r w:rsidR="00E535E6">
        <w:rPr>
          <w:rStyle w:val="FootnoteReference"/>
        </w:rPr>
        <w:footnoteReference w:id="4"/>
      </w:r>
      <w:r w:rsidR="00E535E6">
        <w:t xml:space="preserve"> (duration: 3.01)</w:t>
      </w:r>
    </w:p>
    <w:p w:rsidR="004A671B" w:rsidRDefault="0031297E" w:rsidP="00E34769">
      <w:pPr>
        <w:pStyle w:val="ListParagraph"/>
        <w:numPr>
          <w:ilvl w:val="0"/>
          <w:numId w:val="36"/>
        </w:numPr>
        <w:spacing w:before="100" w:beforeAutospacing="1" w:after="100" w:afterAutospacing="1"/>
      </w:pPr>
      <w:hyperlink r:id="rId13" w:history="1">
        <w:proofErr w:type="spellStart"/>
        <w:r w:rsidR="004A671B" w:rsidRPr="0031297E">
          <w:rPr>
            <w:rStyle w:val="Hyperlink"/>
          </w:rPr>
          <w:t>Mabo</w:t>
        </w:r>
        <w:proofErr w:type="spellEnd"/>
        <w:r w:rsidR="004A671B" w:rsidRPr="0031297E">
          <w:rPr>
            <w:rStyle w:val="Hyperlink"/>
          </w:rPr>
          <w:t xml:space="preserve"> worksheet</w:t>
        </w:r>
      </w:hyperlink>
      <w:r>
        <w:rPr>
          <w:rStyle w:val="FootnoteReference"/>
        </w:rPr>
        <w:footnoteReference w:id="5"/>
      </w:r>
    </w:p>
    <w:p w:rsidR="00EC1C4B" w:rsidRDefault="00EC1C4B" w:rsidP="00E34769">
      <w:pPr>
        <w:pStyle w:val="ListParagraph"/>
        <w:numPr>
          <w:ilvl w:val="0"/>
          <w:numId w:val="36"/>
        </w:numPr>
        <w:spacing w:before="100" w:beforeAutospacing="1" w:after="100" w:afterAutospacing="1"/>
      </w:pPr>
      <w:r>
        <w:t>Access to student computers for research</w:t>
      </w:r>
      <w:bookmarkStart w:id="0" w:name="_GoBack"/>
      <w:bookmarkEnd w:id="0"/>
    </w:p>
    <w:p w:rsidR="00E34769" w:rsidRDefault="00E34769" w:rsidP="00E34769">
      <w:r w:rsidRPr="00973085">
        <w:rPr>
          <w:rStyle w:val="Heading3Char"/>
        </w:rPr>
        <w:t>Lesson outcome:</w:t>
      </w:r>
      <w:r>
        <w:t xml:space="preserve"> </w:t>
      </w:r>
      <w:r w:rsidR="00E535E6">
        <w:t xml:space="preserve">Students learn more about the </w:t>
      </w:r>
      <w:proofErr w:type="spellStart"/>
      <w:r w:rsidR="00E535E6">
        <w:t>Mabo</w:t>
      </w:r>
      <w:proofErr w:type="spellEnd"/>
      <w:r w:rsidR="00E535E6">
        <w:t xml:space="preserve"> decision through a consideration of the reception of this decision by political parties and Indigenous groups at the time. </w:t>
      </w:r>
    </w:p>
    <w:p w:rsidR="00E34769" w:rsidRDefault="00E34769" w:rsidP="00E34769">
      <w:pPr>
        <w:pStyle w:val="Heading4"/>
        <w:spacing w:before="100" w:beforeAutospacing="1" w:after="100" w:afterAutospacing="1" w:line="240" w:lineRule="auto"/>
      </w:pPr>
      <w:r>
        <w:t>Lesson outline:</w:t>
      </w:r>
    </w:p>
    <w:p w:rsidR="004A671B" w:rsidRDefault="004A671B" w:rsidP="00F03177">
      <w:pPr>
        <w:pStyle w:val="ListParagraph"/>
        <w:numPr>
          <w:ilvl w:val="0"/>
          <w:numId w:val="41"/>
        </w:numPr>
        <w:spacing w:before="100" w:beforeAutospacing="1"/>
        <w:contextualSpacing w:val="0"/>
      </w:pPr>
      <w:r>
        <w:t xml:space="preserve">Commence lesson by conducting a brainstorm with students about what they already know about the </w:t>
      </w:r>
      <w:proofErr w:type="spellStart"/>
      <w:r>
        <w:t>Mabo</w:t>
      </w:r>
      <w:proofErr w:type="spellEnd"/>
      <w:r>
        <w:t xml:space="preserve"> decision.</w:t>
      </w:r>
    </w:p>
    <w:p w:rsidR="00E34769" w:rsidRDefault="004A671B" w:rsidP="00F03177">
      <w:pPr>
        <w:pStyle w:val="ListParagraph"/>
        <w:numPr>
          <w:ilvl w:val="0"/>
          <w:numId w:val="41"/>
        </w:numPr>
        <w:spacing w:before="100" w:beforeAutospacing="1"/>
        <w:contextualSpacing w:val="0"/>
      </w:pPr>
      <w:r>
        <w:t xml:space="preserve">Provide </w:t>
      </w:r>
      <w:r w:rsidR="00EC1C4B">
        <w:t xml:space="preserve">students with the </w:t>
      </w:r>
      <w:proofErr w:type="spellStart"/>
      <w:r w:rsidR="00EC1C4B">
        <w:t>Mabo</w:t>
      </w:r>
      <w:proofErr w:type="spellEnd"/>
      <w:r w:rsidR="00EC1C4B">
        <w:t xml:space="preserve"> worksheet. Students should complete the first task which involves defining key people and terms which students will encounter in the video clips. Students use their computers to complete the research required for this task.</w:t>
      </w:r>
      <w:r w:rsidR="009956D7">
        <w:t xml:space="preserve"> Students may then share their answers. </w:t>
      </w:r>
    </w:p>
    <w:p w:rsidR="00EC1C4B" w:rsidRDefault="00EC1C4B" w:rsidP="00F03177">
      <w:pPr>
        <w:pStyle w:val="ListParagraph"/>
        <w:numPr>
          <w:ilvl w:val="0"/>
          <w:numId w:val="41"/>
        </w:numPr>
        <w:spacing w:before="100" w:beforeAutospacing="1"/>
        <w:contextualSpacing w:val="0"/>
      </w:pPr>
      <w:r>
        <w:t>Prior to com</w:t>
      </w:r>
      <w:r w:rsidR="00471EA1">
        <w:t xml:space="preserve">mencing the film clips, </w:t>
      </w:r>
      <w:r w:rsidR="009956D7">
        <w:t>explain</w:t>
      </w:r>
      <w:r>
        <w:t xml:space="preserve"> that students should look out for the information requested of them in the worksheet. </w:t>
      </w:r>
    </w:p>
    <w:p w:rsidR="009956D7" w:rsidRDefault="009956D7" w:rsidP="00F03177">
      <w:pPr>
        <w:pStyle w:val="ListParagraph"/>
        <w:numPr>
          <w:ilvl w:val="0"/>
          <w:numId w:val="41"/>
        </w:numPr>
        <w:spacing w:before="100" w:beforeAutospacing="1"/>
        <w:contextualSpacing w:val="0"/>
      </w:pPr>
      <w:r>
        <w:t xml:space="preserve">Show students </w:t>
      </w:r>
      <w:r>
        <w:rPr>
          <w:i/>
        </w:rPr>
        <w:t xml:space="preserve">After </w:t>
      </w:r>
      <w:proofErr w:type="spellStart"/>
      <w:r>
        <w:rPr>
          <w:i/>
        </w:rPr>
        <w:t>Mabo</w:t>
      </w:r>
      <w:proofErr w:type="spellEnd"/>
      <w:r>
        <w:t xml:space="preserve"> clips. In between each clip, provide students with time to make notes which may assist them in writing their answers to the questions on the worksheet. </w:t>
      </w:r>
    </w:p>
    <w:p w:rsidR="009956D7" w:rsidRDefault="00471EA1" w:rsidP="00F03177">
      <w:pPr>
        <w:pStyle w:val="ListParagraph"/>
        <w:numPr>
          <w:ilvl w:val="0"/>
          <w:numId w:val="41"/>
        </w:numPr>
        <w:spacing w:before="100" w:beforeAutospacing="1"/>
        <w:contextualSpacing w:val="0"/>
      </w:pPr>
      <w:r>
        <w:t>Once all three clips have been viewed, conduct brief class discussion regarding the content of the clips and the understanding students have gained.</w:t>
      </w:r>
    </w:p>
    <w:p w:rsidR="00471EA1" w:rsidRDefault="00471EA1" w:rsidP="00F03177">
      <w:pPr>
        <w:pStyle w:val="ListParagraph"/>
        <w:numPr>
          <w:ilvl w:val="0"/>
          <w:numId w:val="41"/>
        </w:numPr>
        <w:spacing w:before="100" w:beforeAutospacing="1"/>
        <w:contextualSpacing w:val="0"/>
      </w:pPr>
      <w:r>
        <w:t xml:space="preserve">Students then </w:t>
      </w:r>
      <w:r w:rsidR="000D6F3F">
        <w:t xml:space="preserve">commence </w:t>
      </w:r>
      <w:r>
        <w:t xml:space="preserve">work on the assigned questions on the worksheet. </w:t>
      </w:r>
    </w:p>
    <w:p w:rsidR="00E34769" w:rsidRDefault="00E34769" w:rsidP="00E34769">
      <w:pPr>
        <w:pStyle w:val="Heading3"/>
        <w:spacing w:before="100" w:beforeAutospacing="1" w:after="100" w:afterAutospacing="1" w:line="240" w:lineRule="auto"/>
      </w:pPr>
      <w:r>
        <w:t>Homework/extension</w:t>
      </w:r>
    </w:p>
    <w:p w:rsidR="00E34769" w:rsidRDefault="00471EA1" w:rsidP="00E34769">
      <w:pPr>
        <w:spacing w:before="100" w:beforeAutospacing="1" w:after="100" w:afterAutospacing="1"/>
      </w:pPr>
      <w:r>
        <w:t>S</w:t>
      </w:r>
      <w:r w:rsidR="00D45121">
        <w:t>tudents complete final question</w:t>
      </w:r>
      <w:r>
        <w:t xml:space="preserve"> for homework, allowing them to conduct sufficient research on Vincent </w:t>
      </w:r>
      <w:proofErr w:type="spellStart"/>
      <w:r>
        <w:t>Lingiari</w:t>
      </w:r>
      <w:proofErr w:type="spellEnd"/>
      <w:r>
        <w:t xml:space="preserve">. </w:t>
      </w:r>
    </w:p>
    <w:p w:rsidR="00E34769" w:rsidRDefault="00E34769" w:rsidP="00E34769">
      <w:pPr>
        <w:pStyle w:val="Heading3"/>
        <w:spacing w:before="100" w:beforeAutospacing="1" w:after="100" w:afterAutospacing="1" w:line="240" w:lineRule="auto"/>
      </w:pPr>
      <w:r>
        <w:lastRenderedPageBreak/>
        <w:t>Opportunity for further activity</w:t>
      </w:r>
    </w:p>
    <w:p w:rsidR="00E34769" w:rsidRPr="00EC488D" w:rsidRDefault="00471EA1" w:rsidP="00E34769">
      <w:pPr>
        <w:spacing w:before="100" w:beforeAutospacing="1" w:after="100" w:afterAutospacing="1"/>
      </w:pPr>
      <w:r>
        <w:t>Students begin to construct their own timeline of events which are</w:t>
      </w:r>
      <w:r w:rsidR="00F03177">
        <w:t xml:space="preserve"> significant in the plight for i</w:t>
      </w:r>
      <w:r>
        <w:t xml:space="preserve">ndigenous rights. </w:t>
      </w:r>
      <w:r w:rsidR="00F03177">
        <w:t>As the unit on i</w:t>
      </w:r>
      <w:r w:rsidR="0045721A">
        <w:t xml:space="preserve">ndigenous rights and freedoms continues, students can build upon this timeline. </w:t>
      </w:r>
    </w:p>
    <w:p w:rsidR="00E34769" w:rsidRPr="00EC488D" w:rsidRDefault="00E34769" w:rsidP="00E34769">
      <w:pPr>
        <w:spacing w:before="100" w:beforeAutospacing="1" w:after="100" w:afterAutospacing="1"/>
      </w:pPr>
      <w:r>
        <w:br/>
      </w:r>
    </w:p>
    <w:p w:rsidR="00786352" w:rsidRPr="00EC488D" w:rsidRDefault="00973085" w:rsidP="00973085">
      <w:pPr>
        <w:spacing w:before="100" w:beforeAutospacing="1" w:after="100" w:afterAutospacing="1"/>
      </w:pPr>
      <w:r>
        <w:br/>
      </w:r>
    </w:p>
    <w:sectPr w:rsidR="00786352" w:rsidRPr="00EC488D" w:rsidSect="00607546">
      <w:footerReference w:type="default" r:id="rId14"/>
      <w:pgSz w:w="11906" w:h="16838"/>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5AE" w:rsidRDefault="006B75AE" w:rsidP="00A7286E">
      <w:r>
        <w:separator/>
      </w:r>
    </w:p>
  </w:endnote>
  <w:endnote w:type="continuationSeparator" w:id="0">
    <w:p w:rsidR="006B75AE" w:rsidRDefault="006B75AE"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5817"/>
    </w:tblGrid>
    <w:tr w:rsidR="00FE473F" w:rsidTr="009E30DC">
      <w:tc>
        <w:tcPr>
          <w:tcW w:w="4603" w:type="dxa"/>
          <w:vAlign w:val="bottom"/>
        </w:tcPr>
        <w:p w:rsidR="00FE473F" w:rsidRDefault="00FE473F" w:rsidP="00CF3218">
          <w:pPr>
            <w:pStyle w:val="Footer"/>
            <w:spacing w:before="20"/>
          </w:pPr>
          <w:r>
            <w:br/>
          </w:r>
          <w:r>
            <w:rPr>
              <w:noProof/>
              <w:lang w:val="en-AU" w:eastAsia="en-AU"/>
            </w:rPr>
            <w:drawing>
              <wp:inline distT="0" distB="0" distL="0" distR="0" wp14:anchorId="04528A5E" wp14:editId="6D92E16E">
                <wp:extent cx="1852550" cy="60782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9995" cy="610269"/>
                        </a:xfrm>
                        <a:prstGeom prst="rect">
                          <a:avLst/>
                        </a:prstGeom>
                      </pic:spPr>
                    </pic:pic>
                  </a:graphicData>
                </a:graphic>
              </wp:inline>
            </w:drawing>
          </w:r>
        </w:p>
      </w:tc>
      <w:tc>
        <w:tcPr>
          <w:tcW w:w="5817" w:type="dxa"/>
          <w:vAlign w:val="bottom"/>
        </w:tcPr>
        <w:p w:rsidR="00FE473F" w:rsidRPr="00CF3218" w:rsidRDefault="00FE473F" w:rsidP="00CF3218">
          <w:pPr>
            <w:pStyle w:val="Footer"/>
            <w:jc w:val="right"/>
            <w:rPr>
              <w:noProof/>
              <w:sz w:val="18"/>
              <w:szCs w:val="18"/>
              <w:lang w:val="en-AU" w:eastAsia="en-AU"/>
            </w:rPr>
          </w:pPr>
          <w:r w:rsidRPr="00CF3218">
            <w:rPr>
              <w:noProof/>
              <w:color w:val="000000" w:themeColor="text2"/>
              <w:sz w:val="18"/>
              <w:szCs w:val="18"/>
              <w:lang w:val="en-AU" w:eastAsia="en-AU"/>
            </w:rPr>
            <w:fldChar w:fldCharType="begin"/>
          </w:r>
          <w:r w:rsidRPr="00CF3218">
            <w:rPr>
              <w:noProof/>
              <w:color w:val="000000" w:themeColor="text2"/>
              <w:sz w:val="18"/>
              <w:szCs w:val="18"/>
              <w:lang w:val="en-AU" w:eastAsia="en-AU"/>
            </w:rPr>
            <w:instrText xml:space="preserve"> PAGE   \* MERGEFORMAT </w:instrText>
          </w:r>
          <w:r w:rsidRPr="00CF3218">
            <w:rPr>
              <w:noProof/>
              <w:color w:val="000000" w:themeColor="text2"/>
              <w:sz w:val="18"/>
              <w:szCs w:val="18"/>
              <w:lang w:val="en-AU" w:eastAsia="en-AU"/>
            </w:rPr>
            <w:fldChar w:fldCharType="separate"/>
          </w:r>
          <w:r w:rsidR="0031297E">
            <w:rPr>
              <w:noProof/>
              <w:color w:val="000000" w:themeColor="text2"/>
              <w:sz w:val="18"/>
              <w:szCs w:val="18"/>
              <w:lang w:val="en-AU" w:eastAsia="en-AU"/>
            </w:rPr>
            <w:t>1</w:t>
          </w:r>
          <w:r w:rsidRPr="00CF3218">
            <w:rPr>
              <w:noProof/>
              <w:color w:val="000000" w:themeColor="text2"/>
              <w:sz w:val="18"/>
              <w:szCs w:val="18"/>
              <w:lang w:val="en-AU" w:eastAsia="en-AU"/>
            </w:rPr>
            <w:fldChar w:fldCharType="end"/>
          </w:r>
        </w:p>
      </w:tc>
    </w:tr>
  </w:tbl>
  <w:p w:rsidR="00FE473F" w:rsidRPr="00CF3218" w:rsidRDefault="00FE473F" w:rsidP="00CF3218">
    <w:pPr>
      <w:pStyle w:val="1pixe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5AE" w:rsidRDefault="006B75AE" w:rsidP="00A7286E">
      <w:r>
        <w:separator/>
      </w:r>
    </w:p>
  </w:footnote>
  <w:footnote w:type="continuationSeparator" w:id="0">
    <w:p w:rsidR="006B75AE" w:rsidRDefault="006B75AE" w:rsidP="00A7286E">
      <w:r>
        <w:continuationSeparator/>
      </w:r>
    </w:p>
  </w:footnote>
  <w:footnote w:id="1">
    <w:p w:rsidR="00E535E6" w:rsidRDefault="00E535E6">
      <w:pPr>
        <w:pStyle w:val="FootnoteText"/>
      </w:pPr>
      <w:r>
        <w:rPr>
          <w:rStyle w:val="FootnoteReference"/>
        </w:rPr>
        <w:footnoteRef/>
      </w:r>
      <w:r>
        <w:t xml:space="preserve"> </w:t>
      </w:r>
      <w:hyperlink r:id="rId1" w:history="1">
        <w:r w:rsidRPr="001D5FCB">
          <w:rPr>
            <w:rStyle w:val="Hyperlink"/>
          </w:rPr>
          <w:t>http://www.australiancurriculum.edu.au/Elements/47a3b79c-d9f3-4ddb-b18f-9e4600a316d6</w:t>
        </w:r>
      </w:hyperlink>
      <w:r>
        <w:t xml:space="preserve"> </w:t>
      </w:r>
    </w:p>
  </w:footnote>
  <w:footnote w:id="2">
    <w:p w:rsidR="00E535E6" w:rsidRDefault="00E535E6">
      <w:pPr>
        <w:pStyle w:val="FootnoteText"/>
      </w:pPr>
      <w:r>
        <w:rPr>
          <w:rStyle w:val="FootnoteReference"/>
        </w:rPr>
        <w:footnoteRef/>
      </w:r>
      <w:r>
        <w:t xml:space="preserve"> </w:t>
      </w:r>
      <w:hyperlink r:id="rId2" w:history="1">
        <w:r w:rsidRPr="001D5FCB">
          <w:rPr>
            <w:rStyle w:val="Hyperlink"/>
          </w:rPr>
          <w:t>http://aso.gov.au/titles/documentaries/after-mabo/clip1/</w:t>
        </w:r>
      </w:hyperlink>
      <w:r>
        <w:t xml:space="preserve"> </w:t>
      </w:r>
    </w:p>
  </w:footnote>
  <w:footnote w:id="3">
    <w:p w:rsidR="00E535E6" w:rsidRDefault="00E535E6">
      <w:pPr>
        <w:pStyle w:val="FootnoteText"/>
      </w:pPr>
      <w:r>
        <w:rPr>
          <w:rStyle w:val="FootnoteReference"/>
        </w:rPr>
        <w:footnoteRef/>
      </w:r>
      <w:r>
        <w:t xml:space="preserve"> </w:t>
      </w:r>
      <w:hyperlink r:id="rId3" w:history="1">
        <w:r w:rsidRPr="001D5FCB">
          <w:rPr>
            <w:rStyle w:val="Hyperlink"/>
          </w:rPr>
          <w:t>http://aso.gov.au/titles/documentaries/after-mabo/clip2/</w:t>
        </w:r>
      </w:hyperlink>
      <w:r>
        <w:t xml:space="preserve"> </w:t>
      </w:r>
    </w:p>
  </w:footnote>
  <w:footnote w:id="4">
    <w:p w:rsidR="00E535E6" w:rsidRDefault="00E535E6">
      <w:pPr>
        <w:pStyle w:val="FootnoteText"/>
      </w:pPr>
      <w:r>
        <w:rPr>
          <w:rStyle w:val="FootnoteReference"/>
        </w:rPr>
        <w:footnoteRef/>
      </w:r>
      <w:r>
        <w:t xml:space="preserve"> </w:t>
      </w:r>
      <w:hyperlink r:id="rId4" w:history="1">
        <w:r w:rsidRPr="001D5FCB">
          <w:rPr>
            <w:rStyle w:val="Hyperlink"/>
          </w:rPr>
          <w:t>http://aso.gov.au/titles/documentaries/after-mabo/clip3/</w:t>
        </w:r>
      </w:hyperlink>
      <w:r>
        <w:t xml:space="preserve"> </w:t>
      </w:r>
    </w:p>
  </w:footnote>
  <w:footnote w:id="5">
    <w:p w:rsidR="0031297E" w:rsidRDefault="0031297E">
      <w:pPr>
        <w:pStyle w:val="FootnoteText"/>
      </w:pPr>
      <w:r>
        <w:rPr>
          <w:rStyle w:val="FootnoteReference"/>
        </w:rPr>
        <w:footnoteRef/>
      </w:r>
      <w:r>
        <w:t xml:space="preserve"> </w:t>
      </w:r>
      <w:hyperlink r:id="rId5" w:history="1">
        <w:r w:rsidRPr="00B11D3E">
          <w:rPr>
            <w:rStyle w:val="Hyperlink"/>
          </w:rPr>
          <w:t>http://www.capthat.com.au/sites/www.capthat.com.au/files/Mabo%20worksheet%20FINAL.docx</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506"/>
    <w:multiLevelType w:val="hybridMultilevel"/>
    <w:tmpl w:val="6C22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CD2E83"/>
    <w:multiLevelType w:val="hybridMultilevel"/>
    <w:tmpl w:val="3C18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570285"/>
    <w:multiLevelType w:val="hybridMultilevel"/>
    <w:tmpl w:val="B50E67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8D0427"/>
    <w:multiLevelType w:val="hybridMultilevel"/>
    <w:tmpl w:val="1456A0EE"/>
    <w:lvl w:ilvl="0" w:tplc="7B2E2150">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0E5DA0"/>
    <w:multiLevelType w:val="hybridMultilevel"/>
    <w:tmpl w:val="B5B6788E"/>
    <w:lvl w:ilvl="0" w:tplc="7B2E2150">
      <w:start w:val="5"/>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D37740D"/>
    <w:multiLevelType w:val="hybridMultilevel"/>
    <w:tmpl w:val="B9B60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014EAC"/>
    <w:multiLevelType w:val="hybridMultilevel"/>
    <w:tmpl w:val="B96605B2"/>
    <w:lvl w:ilvl="0" w:tplc="7B2E2150">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164A76"/>
    <w:multiLevelType w:val="hybridMultilevel"/>
    <w:tmpl w:val="A1A4A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7577C29"/>
    <w:multiLevelType w:val="hybridMultilevel"/>
    <w:tmpl w:val="1BBA2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620179"/>
    <w:multiLevelType w:val="hybridMultilevel"/>
    <w:tmpl w:val="66564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485CF7"/>
    <w:multiLevelType w:val="hybridMultilevel"/>
    <w:tmpl w:val="57C6DE5E"/>
    <w:lvl w:ilvl="0" w:tplc="0C09000F">
      <w:start w:val="1"/>
      <w:numFmt w:val="decimal"/>
      <w:lvlText w:val="%1."/>
      <w:lvlJc w:val="left"/>
      <w:pPr>
        <w:ind w:left="720" w:hanging="72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E71731"/>
    <w:multiLevelType w:val="hybridMultilevel"/>
    <w:tmpl w:val="D8360F9E"/>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2">
    <w:nsid w:val="33EF20EC"/>
    <w:multiLevelType w:val="hybridMultilevel"/>
    <w:tmpl w:val="5492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904089"/>
    <w:multiLevelType w:val="hybridMultilevel"/>
    <w:tmpl w:val="048C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CD644F"/>
    <w:multiLevelType w:val="hybridMultilevel"/>
    <w:tmpl w:val="E23CA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400E2C"/>
    <w:multiLevelType w:val="hybridMultilevel"/>
    <w:tmpl w:val="2276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674F64"/>
    <w:multiLevelType w:val="hybridMultilevel"/>
    <w:tmpl w:val="C53E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474183"/>
    <w:multiLevelType w:val="hybridMultilevel"/>
    <w:tmpl w:val="257C9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E35CF9"/>
    <w:multiLevelType w:val="hybridMultilevel"/>
    <w:tmpl w:val="2F183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33582B"/>
    <w:multiLevelType w:val="hybridMultilevel"/>
    <w:tmpl w:val="412ED89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019507D"/>
    <w:multiLevelType w:val="hybridMultilevel"/>
    <w:tmpl w:val="98D21DD4"/>
    <w:lvl w:ilvl="0" w:tplc="7B2E2150">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C149C9"/>
    <w:multiLevelType w:val="hybridMultilevel"/>
    <w:tmpl w:val="EB6C2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526C31"/>
    <w:multiLevelType w:val="hybridMultilevel"/>
    <w:tmpl w:val="C5DC33FE"/>
    <w:lvl w:ilvl="0" w:tplc="7B2E2150">
      <w:start w:val="5"/>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70E1B8A"/>
    <w:multiLevelType w:val="hybridMultilevel"/>
    <w:tmpl w:val="7C740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331644"/>
    <w:multiLevelType w:val="hybridMultilevel"/>
    <w:tmpl w:val="B56EC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8B38EF"/>
    <w:multiLevelType w:val="hybridMultilevel"/>
    <w:tmpl w:val="DAAC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B03C89"/>
    <w:multiLevelType w:val="hybridMultilevel"/>
    <w:tmpl w:val="6670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84753E"/>
    <w:multiLevelType w:val="hybridMultilevel"/>
    <w:tmpl w:val="3650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886D9A"/>
    <w:multiLevelType w:val="hybridMultilevel"/>
    <w:tmpl w:val="EE2A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5C4EDF"/>
    <w:multiLevelType w:val="hybridMultilevel"/>
    <w:tmpl w:val="01800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DAA1377"/>
    <w:multiLevelType w:val="hybridMultilevel"/>
    <w:tmpl w:val="EA00B5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nsid w:val="61C460DC"/>
    <w:multiLevelType w:val="hybridMultilevel"/>
    <w:tmpl w:val="6BCAB012"/>
    <w:lvl w:ilvl="0" w:tplc="7B2E2150">
      <w:start w:val="5"/>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34F16BC"/>
    <w:multiLevelType w:val="hybridMultilevel"/>
    <w:tmpl w:val="A3AA5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A12BF7"/>
    <w:multiLevelType w:val="hybridMultilevel"/>
    <w:tmpl w:val="A39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729625A"/>
    <w:multiLevelType w:val="hybridMultilevel"/>
    <w:tmpl w:val="A4ACE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B631230"/>
    <w:multiLevelType w:val="hybridMultilevel"/>
    <w:tmpl w:val="449804D2"/>
    <w:lvl w:ilvl="0" w:tplc="7B2E2150">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1C2BE2"/>
    <w:multiLevelType w:val="hybridMultilevel"/>
    <w:tmpl w:val="5AA6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A0543E"/>
    <w:multiLevelType w:val="hybridMultilevel"/>
    <w:tmpl w:val="518E15D2"/>
    <w:lvl w:ilvl="0" w:tplc="7B2E2150">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73E5B65"/>
    <w:multiLevelType w:val="hybridMultilevel"/>
    <w:tmpl w:val="E6A04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D65704"/>
    <w:multiLevelType w:val="hybridMultilevel"/>
    <w:tmpl w:val="77B48F64"/>
    <w:lvl w:ilvl="0" w:tplc="7B2E2150">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A444C12"/>
    <w:multiLevelType w:val="hybridMultilevel"/>
    <w:tmpl w:val="3C76E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5"/>
  </w:num>
  <w:num w:numId="4">
    <w:abstractNumId w:val="27"/>
  </w:num>
  <w:num w:numId="5">
    <w:abstractNumId w:val="1"/>
  </w:num>
  <w:num w:numId="6">
    <w:abstractNumId w:val="28"/>
  </w:num>
  <w:num w:numId="7">
    <w:abstractNumId w:val="30"/>
  </w:num>
  <w:num w:numId="8">
    <w:abstractNumId w:val="40"/>
  </w:num>
  <w:num w:numId="9">
    <w:abstractNumId w:val="11"/>
  </w:num>
  <w:num w:numId="10">
    <w:abstractNumId w:val="21"/>
  </w:num>
  <w:num w:numId="11">
    <w:abstractNumId w:val="16"/>
  </w:num>
  <w:num w:numId="12">
    <w:abstractNumId w:val="29"/>
  </w:num>
  <w:num w:numId="13">
    <w:abstractNumId w:val="13"/>
  </w:num>
  <w:num w:numId="14">
    <w:abstractNumId w:val="8"/>
  </w:num>
  <w:num w:numId="15">
    <w:abstractNumId w:val="25"/>
  </w:num>
  <w:num w:numId="16">
    <w:abstractNumId w:val="36"/>
  </w:num>
  <w:num w:numId="17">
    <w:abstractNumId w:val="26"/>
  </w:num>
  <w:num w:numId="18">
    <w:abstractNumId w:val="33"/>
  </w:num>
  <w:num w:numId="19">
    <w:abstractNumId w:val="15"/>
  </w:num>
  <w:num w:numId="20">
    <w:abstractNumId w:val="12"/>
  </w:num>
  <w:num w:numId="21">
    <w:abstractNumId w:val="32"/>
  </w:num>
  <w:num w:numId="22">
    <w:abstractNumId w:val="14"/>
  </w:num>
  <w:num w:numId="23">
    <w:abstractNumId w:val="18"/>
  </w:num>
  <w:num w:numId="24">
    <w:abstractNumId w:val="2"/>
  </w:num>
  <w:num w:numId="25">
    <w:abstractNumId w:val="34"/>
  </w:num>
  <w:num w:numId="26">
    <w:abstractNumId w:val="17"/>
  </w:num>
  <w:num w:numId="27">
    <w:abstractNumId w:val="0"/>
  </w:num>
  <w:num w:numId="28">
    <w:abstractNumId w:val="24"/>
  </w:num>
  <w:num w:numId="29">
    <w:abstractNumId w:val="9"/>
  </w:num>
  <w:num w:numId="30">
    <w:abstractNumId w:val="38"/>
  </w:num>
  <w:num w:numId="31">
    <w:abstractNumId w:val="23"/>
  </w:num>
  <w:num w:numId="32">
    <w:abstractNumId w:val="39"/>
  </w:num>
  <w:num w:numId="33">
    <w:abstractNumId w:val="6"/>
  </w:num>
  <w:num w:numId="34">
    <w:abstractNumId w:val="3"/>
  </w:num>
  <w:num w:numId="35">
    <w:abstractNumId w:val="31"/>
  </w:num>
  <w:num w:numId="36">
    <w:abstractNumId w:val="4"/>
  </w:num>
  <w:num w:numId="37">
    <w:abstractNumId w:val="20"/>
  </w:num>
  <w:num w:numId="38">
    <w:abstractNumId w:val="37"/>
  </w:num>
  <w:num w:numId="39">
    <w:abstractNumId w:val="35"/>
  </w:num>
  <w:num w:numId="40">
    <w:abstractNumId w:val="2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AE"/>
    <w:rsid w:val="00006C09"/>
    <w:rsid w:val="00012921"/>
    <w:rsid w:val="0005175D"/>
    <w:rsid w:val="00075800"/>
    <w:rsid w:val="00075D3F"/>
    <w:rsid w:val="00077124"/>
    <w:rsid w:val="00085B2A"/>
    <w:rsid w:val="00086DF8"/>
    <w:rsid w:val="00095513"/>
    <w:rsid w:val="000D6F3F"/>
    <w:rsid w:val="00122C29"/>
    <w:rsid w:val="00160256"/>
    <w:rsid w:val="00164128"/>
    <w:rsid w:val="00173238"/>
    <w:rsid w:val="00181B99"/>
    <w:rsid w:val="001C2F60"/>
    <w:rsid w:val="001E742A"/>
    <w:rsid w:val="001F3C58"/>
    <w:rsid w:val="00216EB1"/>
    <w:rsid w:val="00247FCA"/>
    <w:rsid w:val="00272A5D"/>
    <w:rsid w:val="002749D4"/>
    <w:rsid w:val="002A4B22"/>
    <w:rsid w:val="002B34D3"/>
    <w:rsid w:val="002C1BAA"/>
    <w:rsid w:val="002F4B8E"/>
    <w:rsid w:val="00311D98"/>
    <w:rsid w:val="0031297E"/>
    <w:rsid w:val="00321AB1"/>
    <w:rsid w:val="0034604D"/>
    <w:rsid w:val="003B4A83"/>
    <w:rsid w:val="003C3F31"/>
    <w:rsid w:val="00431598"/>
    <w:rsid w:val="00446881"/>
    <w:rsid w:val="0045721A"/>
    <w:rsid w:val="00461AD1"/>
    <w:rsid w:val="00467752"/>
    <w:rsid w:val="00471EA1"/>
    <w:rsid w:val="00475D65"/>
    <w:rsid w:val="004A0EB2"/>
    <w:rsid w:val="004A2A2E"/>
    <w:rsid w:val="004A4CC5"/>
    <w:rsid w:val="004A671B"/>
    <w:rsid w:val="004D50E6"/>
    <w:rsid w:val="004F659A"/>
    <w:rsid w:val="00547F52"/>
    <w:rsid w:val="005D67C4"/>
    <w:rsid w:val="005F34CB"/>
    <w:rsid w:val="00607546"/>
    <w:rsid w:val="006079F0"/>
    <w:rsid w:val="0062353B"/>
    <w:rsid w:val="00636E3A"/>
    <w:rsid w:val="006954CA"/>
    <w:rsid w:val="006B75AE"/>
    <w:rsid w:val="006E134B"/>
    <w:rsid w:val="006E29C5"/>
    <w:rsid w:val="006E2DF3"/>
    <w:rsid w:val="006E6E6A"/>
    <w:rsid w:val="00712D5D"/>
    <w:rsid w:val="007132CC"/>
    <w:rsid w:val="00752FBD"/>
    <w:rsid w:val="00774B6E"/>
    <w:rsid w:val="007753F4"/>
    <w:rsid w:val="00786352"/>
    <w:rsid w:val="0079623D"/>
    <w:rsid w:val="00805CE4"/>
    <w:rsid w:val="0084651A"/>
    <w:rsid w:val="00846B28"/>
    <w:rsid w:val="00867C0D"/>
    <w:rsid w:val="0087126B"/>
    <w:rsid w:val="00891A46"/>
    <w:rsid w:val="008B20F3"/>
    <w:rsid w:val="008B5145"/>
    <w:rsid w:val="008F0C7A"/>
    <w:rsid w:val="00901ED7"/>
    <w:rsid w:val="009247CC"/>
    <w:rsid w:val="00973085"/>
    <w:rsid w:val="00984F88"/>
    <w:rsid w:val="009956D7"/>
    <w:rsid w:val="009E30DC"/>
    <w:rsid w:val="00A318C9"/>
    <w:rsid w:val="00A540D8"/>
    <w:rsid w:val="00A7286E"/>
    <w:rsid w:val="00AC2CB4"/>
    <w:rsid w:val="00AF5B9F"/>
    <w:rsid w:val="00B20398"/>
    <w:rsid w:val="00B25341"/>
    <w:rsid w:val="00B3186D"/>
    <w:rsid w:val="00B44917"/>
    <w:rsid w:val="00B91259"/>
    <w:rsid w:val="00B93F2B"/>
    <w:rsid w:val="00BA3896"/>
    <w:rsid w:val="00BB7421"/>
    <w:rsid w:val="00C02188"/>
    <w:rsid w:val="00C80BB8"/>
    <w:rsid w:val="00CF3218"/>
    <w:rsid w:val="00CF48C6"/>
    <w:rsid w:val="00CF533E"/>
    <w:rsid w:val="00D32CC7"/>
    <w:rsid w:val="00D45121"/>
    <w:rsid w:val="00DD21ED"/>
    <w:rsid w:val="00DD5289"/>
    <w:rsid w:val="00E200FA"/>
    <w:rsid w:val="00E34769"/>
    <w:rsid w:val="00E535E6"/>
    <w:rsid w:val="00E53D3F"/>
    <w:rsid w:val="00E53F2A"/>
    <w:rsid w:val="00E67D13"/>
    <w:rsid w:val="00EC04AE"/>
    <w:rsid w:val="00EC1C4B"/>
    <w:rsid w:val="00EC488D"/>
    <w:rsid w:val="00F03177"/>
    <w:rsid w:val="00F14E00"/>
    <w:rsid w:val="00F526BB"/>
    <w:rsid w:val="00F5788A"/>
    <w:rsid w:val="00F671AA"/>
    <w:rsid w:val="00F67A25"/>
    <w:rsid w:val="00F717AB"/>
    <w:rsid w:val="00F71C02"/>
    <w:rsid w:val="00FE473F"/>
    <w:rsid w:val="00FE5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69"/>
    <w:pPr>
      <w:spacing w:after="120" w:line="240" w:lineRule="auto"/>
    </w:pPr>
    <w:rPr>
      <w:szCs w:val="20"/>
    </w:rPr>
  </w:style>
  <w:style w:type="paragraph" w:styleId="Heading1">
    <w:name w:val="heading 1"/>
    <w:basedOn w:val="Normal"/>
    <w:next w:val="Normal"/>
    <w:link w:val="Heading1Char"/>
    <w:uiPriority w:val="9"/>
    <w:qFormat/>
    <w:rsid w:val="006079F0"/>
    <w:pPr>
      <w:spacing w:before="480" w:after="0" w:line="276" w:lineRule="auto"/>
      <w:contextualSpacing/>
      <w:outlineLvl w:val="0"/>
    </w:pPr>
    <w:rPr>
      <w:caps/>
      <w:color w:val="2495CE"/>
      <w:sz w:val="48"/>
      <w:szCs w:val="40"/>
    </w:rPr>
  </w:style>
  <w:style w:type="paragraph" w:styleId="Heading2">
    <w:name w:val="heading 2"/>
    <w:basedOn w:val="Normal"/>
    <w:next w:val="Normal"/>
    <w:link w:val="Heading2Char"/>
    <w:uiPriority w:val="9"/>
    <w:qFormat/>
    <w:rsid w:val="006079F0"/>
    <w:pPr>
      <w:spacing w:before="200" w:after="0" w:line="276" w:lineRule="auto"/>
      <w:outlineLvl w:val="1"/>
    </w:pPr>
    <w:rPr>
      <w:caps/>
      <w:sz w:val="30"/>
      <w:szCs w:val="24"/>
    </w:rPr>
  </w:style>
  <w:style w:type="paragraph" w:styleId="Heading3">
    <w:name w:val="heading 3"/>
    <w:basedOn w:val="Normal"/>
    <w:next w:val="Normal"/>
    <w:link w:val="Heading3Char"/>
    <w:uiPriority w:val="9"/>
    <w:qFormat/>
    <w:rsid w:val="006079F0"/>
    <w:pPr>
      <w:spacing w:before="200" w:after="0" w:line="276" w:lineRule="auto"/>
      <w:outlineLvl w:val="2"/>
    </w:pPr>
    <w:rPr>
      <w:caps/>
      <w:sz w:val="25"/>
    </w:rPr>
  </w:style>
  <w:style w:type="paragraph" w:styleId="Heading4">
    <w:name w:val="heading 4"/>
    <w:basedOn w:val="Normal"/>
    <w:next w:val="Normal"/>
    <w:link w:val="Heading4Char"/>
    <w:uiPriority w:val="9"/>
    <w:qFormat/>
    <w:rsid w:val="006079F0"/>
    <w:pPr>
      <w:keepNext/>
      <w:keepLines/>
      <w:spacing w:before="200" w:after="0" w:line="276" w:lineRule="auto"/>
      <w:outlineLvl w:val="3"/>
    </w:pPr>
    <w:rPr>
      <w:rFonts w:asciiTheme="majorHAnsi" w:eastAsiaTheme="majorEastAsia" w:hAnsiTheme="majorHAnsi" w:cstheme="majorBidi"/>
      <w:bCs/>
      <w:i/>
      <w:iCs/>
      <w:color w:val="000000" w:themeColor="accent1"/>
      <w:sz w:val="24"/>
    </w:rPr>
  </w:style>
  <w:style w:type="paragraph" w:styleId="Heading5">
    <w:name w:val="heading 5"/>
    <w:basedOn w:val="Normal"/>
    <w:next w:val="Normal"/>
    <w:link w:val="Heading5Char"/>
    <w:uiPriority w:val="9"/>
    <w:qFormat/>
    <w:rsid w:val="006079F0"/>
    <w:pPr>
      <w:keepNext/>
      <w:keepLines/>
      <w:spacing w:before="200" w:after="0" w:line="276" w:lineRule="auto"/>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9"/>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9F0"/>
    <w:rPr>
      <w:caps/>
      <w:color w:val="2495CE"/>
      <w:sz w:val="48"/>
      <w:szCs w:val="40"/>
    </w:rPr>
  </w:style>
  <w:style w:type="character" w:customStyle="1" w:styleId="Heading2Char">
    <w:name w:val="Heading 2 Char"/>
    <w:basedOn w:val="DefaultParagraphFont"/>
    <w:link w:val="Heading2"/>
    <w:uiPriority w:val="9"/>
    <w:rsid w:val="006079F0"/>
    <w:rPr>
      <w:caps/>
      <w:sz w:val="30"/>
      <w:szCs w:val="24"/>
    </w:rPr>
  </w:style>
  <w:style w:type="character" w:customStyle="1" w:styleId="Heading3Char">
    <w:name w:val="Heading 3 Char"/>
    <w:basedOn w:val="DefaultParagraphFont"/>
    <w:link w:val="Heading3"/>
    <w:uiPriority w:val="9"/>
    <w:rsid w:val="006079F0"/>
    <w:rPr>
      <w:caps/>
      <w:sz w:val="25"/>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rsid w:val="00164128"/>
    <w:pPr>
      <w:spacing w:after="0" w:line="240" w:lineRule="auto"/>
    </w:pPr>
    <w:rPr>
      <w:sz w:val="2"/>
      <w:szCs w:val="2"/>
    </w:rPr>
  </w:style>
  <w:style w:type="character" w:styleId="Hyperlink">
    <w:name w:val="Hyperlink"/>
    <w:basedOn w:val="DefaultParagraphFont"/>
    <w:uiPriority w:val="99"/>
    <w:rsid w:val="00786352"/>
    <w:rPr>
      <w:color w:val="2495CE"/>
      <w:u w:val="single" w:color="2495CE"/>
    </w:rPr>
  </w:style>
  <w:style w:type="table" w:styleId="TableGrid">
    <w:name w:val="Table Grid"/>
    <w:basedOn w:val="TableNormal"/>
    <w:uiPriority w:val="59"/>
    <w:rsid w:val="00164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qFormat/>
    <w:rsid w:val="006079F0"/>
    <w:pPr>
      <w:spacing w:after="0" w:line="920" w:lineRule="exact"/>
      <w:ind w:right="51"/>
    </w:pPr>
    <w:rPr>
      <w:caps/>
      <w:noProof/>
      <w:color w:val="2495CE"/>
      <w:sz w:val="96"/>
      <w:szCs w:val="96"/>
      <w:lang w:eastAsia="en-AU"/>
    </w:rPr>
  </w:style>
  <w:style w:type="paragraph" w:customStyle="1" w:styleId="ReportSubtitle">
    <w:name w:val="Report Subtitle"/>
    <w:basedOn w:val="ReportTitle"/>
    <w:qFormat/>
    <w:rsid w:val="006079F0"/>
    <w:rPr>
      <w:color w:val="FFFFFF" w:themeColor="background1"/>
      <w:sz w:val="48"/>
      <w:szCs w:val="48"/>
    </w:rPr>
  </w:style>
  <w:style w:type="paragraph" w:customStyle="1" w:styleId="Pull-outHeading">
    <w:name w:val="Pull-out Heading"/>
    <w:basedOn w:val="Normal"/>
    <w:qFormat/>
    <w:rsid w:val="006079F0"/>
    <w:pPr>
      <w:pBdr>
        <w:top w:val="single" w:sz="4" w:space="10" w:color="313133"/>
        <w:left w:val="single" w:sz="4" w:space="10" w:color="313133"/>
        <w:bottom w:val="single" w:sz="4" w:space="10" w:color="313133"/>
        <w:right w:val="single" w:sz="4" w:space="10" w:color="313133"/>
      </w:pBdr>
      <w:shd w:val="clear" w:color="auto" w:fill="313133"/>
      <w:spacing w:after="60"/>
      <w:ind w:left="227" w:right="227"/>
    </w:pPr>
    <w:rPr>
      <w:caps/>
      <w:color w:val="2495CE"/>
      <w:sz w:val="24"/>
    </w:rPr>
  </w:style>
  <w:style w:type="paragraph" w:customStyle="1" w:styleId="Pull-outSubheading">
    <w:name w:val="Pull-out Subheading"/>
    <w:basedOn w:val="Pull-outHeading"/>
    <w:qFormat/>
    <w:rsid w:val="006079F0"/>
    <w:pPr>
      <w:spacing w:after="120"/>
    </w:pPr>
    <w:rPr>
      <w:i/>
      <w:caps w:val="0"/>
      <w:color w:val="FFFFFF" w:themeColor="background1"/>
      <w:sz w:val="20"/>
    </w:rPr>
  </w:style>
  <w:style w:type="paragraph" w:customStyle="1" w:styleId="Pull-outText">
    <w:name w:val="Pull-out Text"/>
    <w:basedOn w:val="Pull-outSubheading"/>
    <w:qFormat/>
    <w:rsid w:val="006079F0"/>
    <w:rPr>
      <w:i w:val="0"/>
    </w:rPr>
  </w:style>
  <w:style w:type="paragraph" w:customStyle="1" w:styleId="PageNumber1">
    <w:name w:val="Page Number1"/>
    <w:basedOn w:val="Footer"/>
    <w:qFormat/>
    <w:rsid w:val="006079F0"/>
    <w:pPr>
      <w:jc w:val="right"/>
    </w:pPr>
    <w:rPr>
      <w:noProof/>
      <w:color w:val="2495CE"/>
      <w:sz w:val="18"/>
      <w:szCs w:val="18"/>
      <w:lang w:val="en-AU" w:eastAsia="en-AU"/>
    </w:rPr>
  </w:style>
  <w:style w:type="paragraph" w:styleId="TOCHeading">
    <w:name w:val="TOC Heading"/>
    <w:basedOn w:val="Heading1"/>
    <w:next w:val="Normal"/>
    <w:uiPriority w:val="39"/>
    <w:unhideWhenUsed/>
    <w:qFormat/>
    <w:rsid w:val="006079F0"/>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9"/>
    <w:rsid w:val="006079F0"/>
    <w:rPr>
      <w:rFonts w:asciiTheme="majorHAnsi" w:eastAsiaTheme="majorEastAsia" w:hAnsiTheme="majorHAnsi" w:cstheme="majorBidi"/>
      <w:bCs/>
      <w:i/>
      <w:iCs/>
      <w:color w:val="000000" w:themeColor="accent1"/>
      <w:sz w:val="24"/>
      <w:szCs w:val="20"/>
    </w:rPr>
  </w:style>
  <w:style w:type="character" w:styleId="SubtleEmphasis">
    <w:name w:val="Subtle Emphasis"/>
    <w:basedOn w:val="DefaultParagraphFont"/>
    <w:uiPriority w:val="19"/>
    <w:qFormat/>
    <w:rsid w:val="006079F0"/>
    <w:rPr>
      <w:i/>
      <w:iCs/>
      <w:color w:val="808080" w:themeColor="text1" w:themeTint="7F"/>
    </w:rPr>
  </w:style>
  <w:style w:type="character" w:customStyle="1" w:styleId="Heading5Char">
    <w:name w:val="Heading 5 Char"/>
    <w:basedOn w:val="DefaultParagraphFont"/>
    <w:link w:val="Heading5"/>
    <w:uiPriority w:val="9"/>
    <w:rsid w:val="006079F0"/>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ind w:left="720"/>
      <w:contextualSpacing/>
    </w:pPr>
  </w:style>
  <w:style w:type="paragraph" w:styleId="FootnoteText">
    <w:name w:val="footnote text"/>
    <w:basedOn w:val="Normal"/>
    <w:link w:val="FootnoteTextChar"/>
    <w:uiPriority w:val="99"/>
    <w:semiHidden/>
    <w:unhideWhenUsed/>
    <w:rsid w:val="00846B28"/>
    <w:pPr>
      <w:spacing w:after="0"/>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semiHidden/>
    <w:unhideWhenUsed/>
    <w:qFormat/>
    <w:rsid w:val="00012921"/>
    <w:pPr>
      <w:spacing w:after="200"/>
    </w:pPr>
    <w:rPr>
      <w:b/>
      <w:bCs/>
      <w:color w:val="000000" w:themeColor="accent1"/>
      <w:sz w:val="18"/>
      <w:szCs w:val="18"/>
    </w:rPr>
  </w:style>
  <w:style w:type="character" w:customStyle="1" w:styleId="Heading6Char">
    <w:name w:val="Heading 6 Char"/>
    <w:basedOn w:val="DefaultParagraphFont"/>
    <w:link w:val="Heading6"/>
    <w:uiPriority w:val="9"/>
    <w:rsid w:val="00012921"/>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qFormat/>
    <w:rsid w:val="00E67D13"/>
    <w:rPr>
      <w:b/>
      <w:bCs/>
      <w:smallCaps/>
      <w:spacing w:val="5"/>
    </w:rPr>
  </w:style>
  <w:style w:type="paragraph" w:customStyle="1" w:styleId="paragraph">
    <w:name w:val="paragraph"/>
    <w:basedOn w:val="Normal"/>
    <w:rsid w:val="006E29C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g-directive">
    <w:name w:val="ng-directive"/>
    <w:basedOn w:val="DefaultParagraphFont"/>
    <w:rsid w:val="006E29C5"/>
  </w:style>
  <w:style w:type="character" w:styleId="FollowedHyperlink">
    <w:name w:val="FollowedHyperlink"/>
    <w:basedOn w:val="DefaultParagraphFont"/>
    <w:uiPriority w:val="99"/>
    <w:semiHidden/>
    <w:unhideWhenUsed/>
    <w:rsid w:val="00C80B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69"/>
    <w:pPr>
      <w:spacing w:after="120" w:line="240" w:lineRule="auto"/>
    </w:pPr>
    <w:rPr>
      <w:szCs w:val="20"/>
    </w:rPr>
  </w:style>
  <w:style w:type="paragraph" w:styleId="Heading1">
    <w:name w:val="heading 1"/>
    <w:basedOn w:val="Normal"/>
    <w:next w:val="Normal"/>
    <w:link w:val="Heading1Char"/>
    <w:uiPriority w:val="9"/>
    <w:qFormat/>
    <w:rsid w:val="006079F0"/>
    <w:pPr>
      <w:spacing w:before="480" w:after="0" w:line="276" w:lineRule="auto"/>
      <w:contextualSpacing/>
      <w:outlineLvl w:val="0"/>
    </w:pPr>
    <w:rPr>
      <w:caps/>
      <w:color w:val="2495CE"/>
      <w:sz w:val="48"/>
      <w:szCs w:val="40"/>
    </w:rPr>
  </w:style>
  <w:style w:type="paragraph" w:styleId="Heading2">
    <w:name w:val="heading 2"/>
    <w:basedOn w:val="Normal"/>
    <w:next w:val="Normal"/>
    <w:link w:val="Heading2Char"/>
    <w:uiPriority w:val="9"/>
    <w:qFormat/>
    <w:rsid w:val="006079F0"/>
    <w:pPr>
      <w:spacing w:before="200" w:after="0" w:line="276" w:lineRule="auto"/>
      <w:outlineLvl w:val="1"/>
    </w:pPr>
    <w:rPr>
      <w:caps/>
      <w:sz w:val="30"/>
      <w:szCs w:val="24"/>
    </w:rPr>
  </w:style>
  <w:style w:type="paragraph" w:styleId="Heading3">
    <w:name w:val="heading 3"/>
    <w:basedOn w:val="Normal"/>
    <w:next w:val="Normal"/>
    <w:link w:val="Heading3Char"/>
    <w:uiPriority w:val="9"/>
    <w:qFormat/>
    <w:rsid w:val="006079F0"/>
    <w:pPr>
      <w:spacing w:before="200" w:after="0" w:line="276" w:lineRule="auto"/>
      <w:outlineLvl w:val="2"/>
    </w:pPr>
    <w:rPr>
      <w:caps/>
      <w:sz w:val="25"/>
    </w:rPr>
  </w:style>
  <w:style w:type="paragraph" w:styleId="Heading4">
    <w:name w:val="heading 4"/>
    <w:basedOn w:val="Normal"/>
    <w:next w:val="Normal"/>
    <w:link w:val="Heading4Char"/>
    <w:uiPriority w:val="9"/>
    <w:qFormat/>
    <w:rsid w:val="006079F0"/>
    <w:pPr>
      <w:keepNext/>
      <w:keepLines/>
      <w:spacing w:before="200" w:after="0" w:line="276" w:lineRule="auto"/>
      <w:outlineLvl w:val="3"/>
    </w:pPr>
    <w:rPr>
      <w:rFonts w:asciiTheme="majorHAnsi" w:eastAsiaTheme="majorEastAsia" w:hAnsiTheme="majorHAnsi" w:cstheme="majorBidi"/>
      <w:bCs/>
      <w:i/>
      <w:iCs/>
      <w:color w:val="000000" w:themeColor="accent1"/>
      <w:sz w:val="24"/>
    </w:rPr>
  </w:style>
  <w:style w:type="paragraph" w:styleId="Heading5">
    <w:name w:val="heading 5"/>
    <w:basedOn w:val="Normal"/>
    <w:next w:val="Normal"/>
    <w:link w:val="Heading5Char"/>
    <w:uiPriority w:val="9"/>
    <w:qFormat/>
    <w:rsid w:val="006079F0"/>
    <w:pPr>
      <w:keepNext/>
      <w:keepLines/>
      <w:spacing w:before="200" w:after="0" w:line="276" w:lineRule="auto"/>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9"/>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9F0"/>
    <w:rPr>
      <w:caps/>
      <w:color w:val="2495CE"/>
      <w:sz w:val="48"/>
      <w:szCs w:val="40"/>
    </w:rPr>
  </w:style>
  <w:style w:type="character" w:customStyle="1" w:styleId="Heading2Char">
    <w:name w:val="Heading 2 Char"/>
    <w:basedOn w:val="DefaultParagraphFont"/>
    <w:link w:val="Heading2"/>
    <w:uiPriority w:val="9"/>
    <w:rsid w:val="006079F0"/>
    <w:rPr>
      <w:caps/>
      <w:sz w:val="30"/>
      <w:szCs w:val="24"/>
    </w:rPr>
  </w:style>
  <w:style w:type="character" w:customStyle="1" w:styleId="Heading3Char">
    <w:name w:val="Heading 3 Char"/>
    <w:basedOn w:val="DefaultParagraphFont"/>
    <w:link w:val="Heading3"/>
    <w:uiPriority w:val="9"/>
    <w:rsid w:val="006079F0"/>
    <w:rPr>
      <w:caps/>
      <w:sz w:val="25"/>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rsid w:val="00164128"/>
    <w:pPr>
      <w:spacing w:after="0" w:line="240" w:lineRule="auto"/>
    </w:pPr>
    <w:rPr>
      <w:sz w:val="2"/>
      <w:szCs w:val="2"/>
    </w:rPr>
  </w:style>
  <w:style w:type="character" w:styleId="Hyperlink">
    <w:name w:val="Hyperlink"/>
    <w:basedOn w:val="DefaultParagraphFont"/>
    <w:uiPriority w:val="99"/>
    <w:rsid w:val="00786352"/>
    <w:rPr>
      <w:color w:val="2495CE"/>
      <w:u w:val="single" w:color="2495CE"/>
    </w:rPr>
  </w:style>
  <w:style w:type="table" w:styleId="TableGrid">
    <w:name w:val="Table Grid"/>
    <w:basedOn w:val="TableNormal"/>
    <w:uiPriority w:val="59"/>
    <w:rsid w:val="00164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qFormat/>
    <w:rsid w:val="006079F0"/>
    <w:pPr>
      <w:spacing w:after="0" w:line="920" w:lineRule="exact"/>
      <w:ind w:right="51"/>
    </w:pPr>
    <w:rPr>
      <w:caps/>
      <w:noProof/>
      <w:color w:val="2495CE"/>
      <w:sz w:val="96"/>
      <w:szCs w:val="96"/>
      <w:lang w:eastAsia="en-AU"/>
    </w:rPr>
  </w:style>
  <w:style w:type="paragraph" w:customStyle="1" w:styleId="ReportSubtitle">
    <w:name w:val="Report Subtitle"/>
    <w:basedOn w:val="ReportTitle"/>
    <w:qFormat/>
    <w:rsid w:val="006079F0"/>
    <w:rPr>
      <w:color w:val="FFFFFF" w:themeColor="background1"/>
      <w:sz w:val="48"/>
      <w:szCs w:val="48"/>
    </w:rPr>
  </w:style>
  <w:style w:type="paragraph" w:customStyle="1" w:styleId="Pull-outHeading">
    <w:name w:val="Pull-out Heading"/>
    <w:basedOn w:val="Normal"/>
    <w:qFormat/>
    <w:rsid w:val="006079F0"/>
    <w:pPr>
      <w:pBdr>
        <w:top w:val="single" w:sz="4" w:space="10" w:color="313133"/>
        <w:left w:val="single" w:sz="4" w:space="10" w:color="313133"/>
        <w:bottom w:val="single" w:sz="4" w:space="10" w:color="313133"/>
        <w:right w:val="single" w:sz="4" w:space="10" w:color="313133"/>
      </w:pBdr>
      <w:shd w:val="clear" w:color="auto" w:fill="313133"/>
      <w:spacing w:after="60"/>
      <w:ind w:left="227" w:right="227"/>
    </w:pPr>
    <w:rPr>
      <w:caps/>
      <w:color w:val="2495CE"/>
      <w:sz w:val="24"/>
    </w:rPr>
  </w:style>
  <w:style w:type="paragraph" w:customStyle="1" w:styleId="Pull-outSubheading">
    <w:name w:val="Pull-out Subheading"/>
    <w:basedOn w:val="Pull-outHeading"/>
    <w:qFormat/>
    <w:rsid w:val="006079F0"/>
    <w:pPr>
      <w:spacing w:after="120"/>
    </w:pPr>
    <w:rPr>
      <w:i/>
      <w:caps w:val="0"/>
      <w:color w:val="FFFFFF" w:themeColor="background1"/>
      <w:sz w:val="20"/>
    </w:rPr>
  </w:style>
  <w:style w:type="paragraph" w:customStyle="1" w:styleId="Pull-outText">
    <w:name w:val="Pull-out Text"/>
    <w:basedOn w:val="Pull-outSubheading"/>
    <w:qFormat/>
    <w:rsid w:val="006079F0"/>
    <w:rPr>
      <w:i w:val="0"/>
    </w:rPr>
  </w:style>
  <w:style w:type="paragraph" w:customStyle="1" w:styleId="PageNumber1">
    <w:name w:val="Page Number1"/>
    <w:basedOn w:val="Footer"/>
    <w:qFormat/>
    <w:rsid w:val="006079F0"/>
    <w:pPr>
      <w:jc w:val="right"/>
    </w:pPr>
    <w:rPr>
      <w:noProof/>
      <w:color w:val="2495CE"/>
      <w:sz w:val="18"/>
      <w:szCs w:val="18"/>
      <w:lang w:val="en-AU" w:eastAsia="en-AU"/>
    </w:rPr>
  </w:style>
  <w:style w:type="paragraph" w:styleId="TOCHeading">
    <w:name w:val="TOC Heading"/>
    <w:basedOn w:val="Heading1"/>
    <w:next w:val="Normal"/>
    <w:uiPriority w:val="39"/>
    <w:unhideWhenUsed/>
    <w:qFormat/>
    <w:rsid w:val="006079F0"/>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9"/>
    <w:rsid w:val="006079F0"/>
    <w:rPr>
      <w:rFonts w:asciiTheme="majorHAnsi" w:eastAsiaTheme="majorEastAsia" w:hAnsiTheme="majorHAnsi" w:cstheme="majorBidi"/>
      <w:bCs/>
      <w:i/>
      <w:iCs/>
      <w:color w:val="000000" w:themeColor="accent1"/>
      <w:sz w:val="24"/>
      <w:szCs w:val="20"/>
    </w:rPr>
  </w:style>
  <w:style w:type="character" w:styleId="SubtleEmphasis">
    <w:name w:val="Subtle Emphasis"/>
    <w:basedOn w:val="DefaultParagraphFont"/>
    <w:uiPriority w:val="19"/>
    <w:qFormat/>
    <w:rsid w:val="006079F0"/>
    <w:rPr>
      <w:i/>
      <w:iCs/>
      <w:color w:val="808080" w:themeColor="text1" w:themeTint="7F"/>
    </w:rPr>
  </w:style>
  <w:style w:type="character" w:customStyle="1" w:styleId="Heading5Char">
    <w:name w:val="Heading 5 Char"/>
    <w:basedOn w:val="DefaultParagraphFont"/>
    <w:link w:val="Heading5"/>
    <w:uiPriority w:val="9"/>
    <w:rsid w:val="006079F0"/>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ind w:left="720"/>
      <w:contextualSpacing/>
    </w:pPr>
  </w:style>
  <w:style w:type="paragraph" w:styleId="FootnoteText">
    <w:name w:val="footnote text"/>
    <w:basedOn w:val="Normal"/>
    <w:link w:val="FootnoteTextChar"/>
    <w:uiPriority w:val="99"/>
    <w:semiHidden/>
    <w:unhideWhenUsed/>
    <w:rsid w:val="00846B28"/>
    <w:pPr>
      <w:spacing w:after="0"/>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semiHidden/>
    <w:unhideWhenUsed/>
    <w:qFormat/>
    <w:rsid w:val="00012921"/>
    <w:pPr>
      <w:spacing w:after="200"/>
    </w:pPr>
    <w:rPr>
      <w:b/>
      <w:bCs/>
      <w:color w:val="000000" w:themeColor="accent1"/>
      <w:sz w:val="18"/>
      <w:szCs w:val="18"/>
    </w:rPr>
  </w:style>
  <w:style w:type="character" w:customStyle="1" w:styleId="Heading6Char">
    <w:name w:val="Heading 6 Char"/>
    <w:basedOn w:val="DefaultParagraphFont"/>
    <w:link w:val="Heading6"/>
    <w:uiPriority w:val="9"/>
    <w:rsid w:val="00012921"/>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qFormat/>
    <w:rsid w:val="00E67D13"/>
    <w:rPr>
      <w:b/>
      <w:bCs/>
      <w:smallCaps/>
      <w:spacing w:val="5"/>
    </w:rPr>
  </w:style>
  <w:style w:type="paragraph" w:customStyle="1" w:styleId="paragraph">
    <w:name w:val="paragraph"/>
    <w:basedOn w:val="Normal"/>
    <w:rsid w:val="006E29C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g-directive">
    <w:name w:val="ng-directive"/>
    <w:basedOn w:val="DefaultParagraphFont"/>
    <w:rsid w:val="006E29C5"/>
  </w:style>
  <w:style w:type="character" w:styleId="FollowedHyperlink">
    <w:name w:val="FollowedHyperlink"/>
    <w:basedOn w:val="DefaultParagraphFont"/>
    <w:uiPriority w:val="99"/>
    <w:semiHidden/>
    <w:unhideWhenUsed/>
    <w:rsid w:val="00C80B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pthat.com.au/sites/www.capthat.com.au/files/Mabo%20worksheet%20FINAL.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so.gov.au/titles/documentaries/after-mabo/clip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o.gov.au/titles/documentaries/after-mabo/clip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so.gov.au/titles/documentaries/after-mabo/clip1/" TargetMode="External"/><Relationship Id="rId4" Type="http://schemas.microsoft.com/office/2007/relationships/stylesWithEffects" Target="stylesWithEffects.xml"/><Relationship Id="rId9" Type="http://schemas.openxmlformats.org/officeDocument/2006/relationships/hyperlink" Target="http://www.australiancurriculum.edu.au/Elements/47a3b79c-d9f3-4ddb-b18f-9e4600a316d6"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aso.gov.au/titles/documentaries/after-mabo/clip2/" TargetMode="External"/><Relationship Id="rId2" Type="http://schemas.openxmlformats.org/officeDocument/2006/relationships/hyperlink" Target="http://aso.gov.au/titles/documentaries/after-mabo/clip1/" TargetMode="External"/><Relationship Id="rId1" Type="http://schemas.openxmlformats.org/officeDocument/2006/relationships/hyperlink" Target="http://www.australiancurriculum.edu.au/Elements/47a3b79c-d9f3-4ddb-b18f-9e4600a316d6" TargetMode="External"/><Relationship Id="rId5" Type="http://schemas.openxmlformats.org/officeDocument/2006/relationships/hyperlink" Target="http://www.capthat.com.au/sites/www.capthat.com.au/files/Mabo%20worksheet%20FINAL.docx" TargetMode="External"/><Relationship Id="rId4" Type="http://schemas.openxmlformats.org/officeDocument/2006/relationships/hyperlink" Target="http://aso.gov.au/titles/documentaries/after-mabo/clip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Education\cap%20that!%202012\Lesson%20plan%20template%20-%20final.dotx" TargetMode="External"/></Relationships>
</file>

<file path=word/theme/theme1.xml><?xml version="1.0" encoding="utf-8"?>
<a:theme xmlns:a="http://schemas.openxmlformats.org/drawingml/2006/main" name="Office Theme">
  <a:themeElements>
    <a:clrScheme name="Media Access Australia Black">
      <a:dk1>
        <a:sysClr val="windowText" lastClr="000000"/>
      </a:dk1>
      <a:lt1>
        <a:sysClr val="window" lastClr="FFFFFF"/>
      </a:lt1>
      <a:dk2>
        <a:srgbClr val="000000"/>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800080"/>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E2342-D9D3-4F87-96B2-EDE290EA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template - final</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Netspin Multimedia</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Scott</dc:creator>
  <cp:lastModifiedBy>Allayne Woodford</cp:lastModifiedBy>
  <cp:revision>2</cp:revision>
  <cp:lastPrinted>2012-04-17T04:11:00Z</cp:lastPrinted>
  <dcterms:created xsi:type="dcterms:W3CDTF">2012-07-17T02:24:00Z</dcterms:created>
  <dcterms:modified xsi:type="dcterms:W3CDTF">2012-07-17T02:24:00Z</dcterms:modified>
</cp:coreProperties>
</file>